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EF291B" w14:textId="77777777" w:rsidR="00416858" w:rsidRPr="00F2156F" w:rsidRDefault="00416858" w:rsidP="00416858">
      <w:pPr>
        <w:jc w:val="center"/>
        <w:rPr>
          <w:b/>
          <w:bCs/>
        </w:rPr>
      </w:pPr>
      <w:r w:rsidRPr="00F2156F">
        <w:rPr>
          <w:b/>
          <w:bCs/>
        </w:rPr>
        <w:t>TECHNINĖ SPECIFIKACIJA</w:t>
      </w:r>
    </w:p>
    <w:p w14:paraId="1A936FE8" w14:textId="08C3E335" w:rsidR="00623DD2" w:rsidRDefault="00416858" w:rsidP="00416858">
      <w:pPr>
        <w:rPr>
          <w:szCs w:val="24"/>
        </w:rPr>
      </w:pPr>
      <w:r w:rsidRPr="000A4C6B">
        <w:rPr>
          <w:b/>
          <w:bCs/>
          <w:szCs w:val="24"/>
        </w:rPr>
        <w:t>OBJEKTAS:</w:t>
      </w:r>
      <w:r>
        <w:rPr>
          <w:szCs w:val="24"/>
        </w:rPr>
        <w:t xml:space="preserve"> </w:t>
      </w:r>
      <w:r w:rsidR="005201F5" w:rsidRPr="005201F5">
        <w:rPr>
          <w:sz w:val="22"/>
        </w:rPr>
        <w:t>Telšių Masčio ežero pakrantės prieigų remonto darbai</w:t>
      </w:r>
    </w:p>
    <w:p w14:paraId="142DDA33" w14:textId="77777777" w:rsidR="00416858" w:rsidRDefault="00416858" w:rsidP="00416858">
      <w:pPr>
        <w:jc w:val="both"/>
        <w:rPr>
          <w:b/>
          <w:bCs/>
          <w:color w:val="000000"/>
        </w:rPr>
      </w:pPr>
      <w:r w:rsidRPr="00C62C26">
        <w:rPr>
          <w:b/>
          <w:bCs/>
          <w:color w:val="000000"/>
        </w:rPr>
        <w:t>REIKALAVIMAI RANGOVUI IR VYKDOMIEMS REMONTO DARBAMS:</w:t>
      </w:r>
    </w:p>
    <w:p w14:paraId="381C3014" w14:textId="2353F9B8" w:rsidR="00A80E4F" w:rsidRPr="00A80E4F" w:rsidRDefault="00416858" w:rsidP="00A80E4F">
      <w:pPr>
        <w:pStyle w:val="Sraopastraipa"/>
        <w:numPr>
          <w:ilvl w:val="0"/>
          <w:numId w:val="1"/>
        </w:numPr>
        <w:tabs>
          <w:tab w:val="left" w:pos="993"/>
        </w:tabs>
        <w:spacing w:after="0" w:line="240" w:lineRule="auto"/>
        <w:jc w:val="both"/>
        <w:rPr>
          <w:sz w:val="22"/>
        </w:rPr>
      </w:pPr>
      <w:r w:rsidRPr="00A80E4F">
        <w:rPr>
          <w:sz w:val="22"/>
        </w:rPr>
        <w:t>Darbai turi būti atliekami vadovaujantis Statybos techninio reglamento aktualia redakcija ir kitais norminiais reikalavimais, t. y. Lietuvos Respublikos galiojančiais įstatymais, norminiais teisės aktais, standartais, techniniais reglamentais, taikomais tokiems darbams atlikti;</w:t>
      </w:r>
    </w:p>
    <w:p w14:paraId="55D6E3B2" w14:textId="78150EF1" w:rsidR="00A80E4F" w:rsidRPr="00A80E4F" w:rsidRDefault="00A80E4F" w:rsidP="00A80E4F">
      <w:pPr>
        <w:pStyle w:val="Sraopastraipa"/>
        <w:numPr>
          <w:ilvl w:val="0"/>
          <w:numId w:val="1"/>
        </w:numPr>
        <w:tabs>
          <w:tab w:val="left" w:pos="993"/>
        </w:tabs>
        <w:spacing w:after="0" w:line="240" w:lineRule="auto"/>
        <w:jc w:val="both"/>
        <w:rPr>
          <w:sz w:val="22"/>
        </w:rPr>
      </w:pPr>
      <w:r w:rsidRPr="00A80E4F">
        <w:rPr>
          <w:sz w:val="22"/>
        </w:rPr>
        <w:t>Rangovas turi užtikrinti darbuotojų saugų darbą, aplinkos apsaugą, tinkamas darbo sąlygas darbų vietoje, taip pat gretimos aplinkos bei šalia dirbančių ir judančių asmenų apsaugą nuo remonto metu keliamų pavojų ir rizikos veiksnių;</w:t>
      </w:r>
    </w:p>
    <w:p w14:paraId="79770134" w14:textId="08677051" w:rsidR="00A80E4F" w:rsidRPr="00A80E4F" w:rsidRDefault="00A80E4F" w:rsidP="00A80E4F">
      <w:pPr>
        <w:pStyle w:val="Sraopastraipa"/>
        <w:numPr>
          <w:ilvl w:val="0"/>
          <w:numId w:val="1"/>
        </w:numPr>
        <w:tabs>
          <w:tab w:val="left" w:pos="993"/>
        </w:tabs>
        <w:spacing w:after="0" w:line="240" w:lineRule="auto"/>
        <w:jc w:val="both"/>
        <w:rPr>
          <w:sz w:val="22"/>
        </w:rPr>
      </w:pPr>
      <w:r w:rsidRPr="00A80E4F">
        <w:rPr>
          <w:sz w:val="22"/>
        </w:rPr>
        <w:t>Po atliekamų Darbų visi prietaisai turi pilnai veikti, įrenginiai turi būti paruošti eksploatavimui;</w:t>
      </w:r>
    </w:p>
    <w:p w14:paraId="55984083" w14:textId="3CFDDA7D" w:rsidR="00416858" w:rsidRPr="00A80E4F" w:rsidRDefault="00416858" w:rsidP="00416858">
      <w:pPr>
        <w:pStyle w:val="Sraopastraipa"/>
        <w:numPr>
          <w:ilvl w:val="0"/>
          <w:numId w:val="1"/>
        </w:numPr>
        <w:spacing w:after="0" w:line="240" w:lineRule="auto"/>
        <w:jc w:val="both"/>
        <w:rPr>
          <w:sz w:val="22"/>
        </w:rPr>
      </w:pPr>
      <w:r w:rsidRPr="00A80E4F">
        <w:rPr>
          <w:sz w:val="22"/>
        </w:rPr>
        <w:t>Rangovas, užbaigęs darbus, įsipareigoja iki darbų perdavimo-priėmimo akto pasirašymo, išgabenti po darbų likusias atliekas, tvarkingai sutvarkyti statybos teritoriją</w:t>
      </w:r>
      <w:r w:rsidR="00A80E4F" w:rsidRPr="00A80E4F">
        <w:rPr>
          <w:sz w:val="22"/>
        </w:rPr>
        <w:t>;</w:t>
      </w:r>
    </w:p>
    <w:p w14:paraId="35D36711" w14:textId="16B96D67" w:rsidR="00A80E4F" w:rsidRPr="00A80E4F" w:rsidRDefault="00A80E4F" w:rsidP="00A80E4F">
      <w:pPr>
        <w:pStyle w:val="Sraopastraipa"/>
        <w:numPr>
          <w:ilvl w:val="0"/>
          <w:numId w:val="1"/>
        </w:numPr>
        <w:spacing w:after="0" w:line="240" w:lineRule="auto"/>
        <w:jc w:val="both"/>
        <w:rPr>
          <w:sz w:val="22"/>
        </w:rPr>
      </w:pPr>
      <w:r w:rsidRPr="00A80E4F">
        <w:rPr>
          <w:sz w:val="22"/>
        </w:rPr>
        <w:t>Susiderinus su Užsakovu demontuoti įrenginiai, statybinės konstrukcijos ir kt. elementai bus sandėliuojami statybvietėje;</w:t>
      </w:r>
    </w:p>
    <w:p w14:paraId="6D6EEDB5" w14:textId="18F46058" w:rsidR="002E42F5" w:rsidRDefault="00A80E4F" w:rsidP="002E42F5">
      <w:pPr>
        <w:pStyle w:val="Sraopastraipa"/>
        <w:numPr>
          <w:ilvl w:val="0"/>
          <w:numId w:val="1"/>
        </w:numPr>
        <w:spacing w:after="0" w:line="240" w:lineRule="auto"/>
        <w:jc w:val="both"/>
        <w:rPr>
          <w:sz w:val="22"/>
        </w:rPr>
      </w:pPr>
      <w:r w:rsidRPr="00A80E4F">
        <w:rPr>
          <w:sz w:val="22"/>
        </w:rPr>
        <w:t>Užsakovas turi teisę nepriimti darbų, jei naudojamos medžiagos, gaminiai yra nekokybiški, neatitinka reikalingų jiems reikalavimų.</w:t>
      </w:r>
      <w:r w:rsidRPr="00A80E4F">
        <w:rPr>
          <w:b/>
          <w:bCs/>
          <w:sz w:val="22"/>
        </w:rPr>
        <w:t xml:space="preserve"> </w:t>
      </w:r>
      <w:r w:rsidRPr="00A80E4F">
        <w:rPr>
          <w:sz w:val="22"/>
        </w:rPr>
        <w:t xml:space="preserve">Visos remontui naudojamos medžiagos turi būti naujos, sertifikuotos. Rangovas privalo nesertifikuotas, neatitinkančias specifikacijų,  nekokybiškas medžiagas ir gaminius pakeisti </w:t>
      </w:r>
      <w:r w:rsidRPr="00A80E4F">
        <w:rPr>
          <w:sz w:val="22"/>
          <w:u w:val="single"/>
        </w:rPr>
        <w:t>savo lėšomis</w:t>
      </w:r>
      <w:r w:rsidRPr="00A80E4F">
        <w:rPr>
          <w:sz w:val="22"/>
        </w:rPr>
        <w:t>;</w:t>
      </w:r>
    </w:p>
    <w:p w14:paraId="5E3DD6E9" w14:textId="77777777" w:rsidR="00420D3A" w:rsidRPr="00EA05D2" w:rsidRDefault="00420D3A" w:rsidP="00420D3A">
      <w:pPr>
        <w:pStyle w:val="Sraopastraipa"/>
        <w:numPr>
          <w:ilvl w:val="0"/>
          <w:numId w:val="1"/>
        </w:numPr>
        <w:spacing w:after="0" w:line="240" w:lineRule="auto"/>
        <w:jc w:val="both"/>
        <w:rPr>
          <w:sz w:val="22"/>
        </w:rPr>
      </w:pPr>
      <w:r w:rsidRPr="00EA05D2">
        <w:rPr>
          <w:sz w:val="22"/>
        </w:rPr>
        <w:t>Rangovas turi vadovautis Aprašo 4.4.4.1. p., kai Pirkimo organizatorius savarankiškai nustatė aplinkos apsaugos kriterijų: mažinti popieriaus sunaudojimą, atsisakyti nebūtino dokumentų kopijavimo ir spausdinimo, siekiant sunaudoti mažiau gamtos išteklių. Šis kriterijus taikomas su Sutarties vykdymu susijusiems dokumentams</w:t>
      </w:r>
    </w:p>
    <w:p w14:paraId="056AA075" w14:textId="77777777" w:rsidR="00420D3A" w:rsidRPr="00EA05D2" w:rsidRDefault="00420D3A" w:rsidP="00420D3A">
      <w:pPr>
        <w:pStyle w:val="Sraopastraipa"/>
        <w:numPr>
          <w:ilvl w:val="0"/>
          <w:numId w:val="1"/>
        </w:numPr>
        <w:spacing w:after="0" w:line="240" w:lineRule="auto"/>
        <w:jc w:val="both"/>
        <w:rPr>
          <w:sz w:val="22"/>
        </w:rPr>
      </w:pPr>
      <w:r w:rsidRPr="00EA05D2">
        <w:rPr>
          <w:sz w:val="22"/>
        </w:rPr>
        <w:t>Rangovas, vykdydamas darbus, turi naudoti mažiau ar nenaudoti pavojingųjų cheminių medžiagų, neteršti aplinkos ir nekelti pavojaus sveikatai (Lietuvos Respublikos aplinkos ministro 2011 m. birželio 28 d. įsakymo Nr. D1-508, 4.4.4.3 punktas), t. y. Rangovas remonto darbų metų:</w:t>
      </w:r>
    </w:p>
    <w:p w14:paraId="669A6CFD" w14:textId="77777777" w:rsidR="00420D3A" w:rsidRPr="00EA05D2" w:rsidRDefault="00420D3A" w:rsidP="00420D3A">
      <w:pPr>
        <w:pStyle w:val="Sraopastraipa"/>
        <w:numPr>
          <w:ilvl w:val="0"/>
          <w:numId w:val="4"/>
        </w:numPr>
        <w:spacing w:after="0" w:line="240" w:lineRule="auto"/>
        <w:rPr>
          <w:sz w:val="22"/>
        </w:rPr>
      </w:pPr>
      <w:r w:rsidRPr="00EA05D2">
        <w:rPr>
          <w:sz w:val="22"/>
        </w:rPr>
        <w:t>transportuojant visas darbų vietoje susidarančias statybines atliekas iš darbų vietos naudoja daugkartinius konteinerius, išskyrus, kai susidarančios atliekos turi būti perdirbamos ar vežamos į Mechaninio biologinio apdorojimo (MBA) įrenginius;</w:t>
      </w:r>
    </w:p>
    <w:p w14:paraId="4D54007F" w14:textId="77777777" w:rsidR="00420D3A" w:rsidRPr="00EA05D2" w:rsidRDefault="00420D3A" w:rsidP="00420D3A">
      <w:pPr>
        <w:pStyle w:val="Sraopastraipa"/>
        <w:numPr>
          <w:ilvl w:val="0"/>
          <w:numId w:val="4"/>
        </w:numPr>
        <w:spacing w:after="0" w:line="240" w:lineRule="auto"/>
        <w:rPr>
          <w:sz w:val="22"/>
        </w:rPr>
      </w:pPr>
      <w:r w:rsidRPr="00EA05D2">
        <w:rPr>
          <w:sz w:val="22"/>
        </w:rPr>
        <w:t>mažina statybinių medžiagų ir gaminių pakuočių atliekas (visos pakuotės grąžinamos Rangovui pakartotiniam naudojimui, perdirbimui ar kitokiam naudojimui);</w:t>
      </w:r>
    </w:p>
    <w:p w14:paraId="7F3CE583" w14:textId="6264DF40" w:rsidR="00420D3A" w:rsidRPr="00420D3A" w:rsidRDefault="00420D3A" w:rsidP="00420D3A">
      <w:pPr>
        <w:pStyle w:val="Sraopastraipa"/>
        <w:numPr>
          <w:ilvl w:val="0"/>
          <w:numId w:val="4"/>
        </w:numPr>
        <w:spacing w:after="0" w:line="240" w:lineRule="auto"/>
        <w:rPr>
          <w:sz w:val="22"/>
        </w:rPr>
      </w:pPr>
      <w:r w:rsidRPr="00EA05D2">
        <w:rPr>
          <w:sz w:val="22"/>
        </w:rPr>
        <w:t>pakartotinai naudoja, perdirba ar kitaip naudoja darbų atlikimo procese susidariusias atliekas.</w:t>
      </w:r>
    </w:p>
    <w:p w14:paraId="53EB27B9" w14:textId="77777777" w:rsidR="004E390C" w:rsidRDefault="004E390C" w:rsidP="004E390C">
      <w:pPr>
        <w:pStyle w:val="Sraopastraipa"/>
        <w:spacing w:after="0" w:line="240" w:lineRule="auto"/>
        <w:rPr>
          <w:sz w:val="22"/>
        </w:rPr>
      </w:pPr>
    </w:p>
    <w:p w14:paraId="7E3470B3" w14:textId="3EFA3103" w:rsidR="004E390C" w:rsidRPr="00420D3A" w:rsidRDefault="004E390C" w:rsidP="004E390C">
      <w:pPr>
        <w:pStyle w:val="Sraopastraipa"/>
        <w:spacing w:after="0" w:line="240" w:lineRule="auto"/>
        <w:jc w:val="center"/>
        <w:rPr>
          <w:b/>
          <w:bCs/>
          <w:sz w:val="22"/>
        </w:rPr>
      </w:pPr>
      <w:r w:rsidRPr="00420D3A">
        <w:rPr>
          <w:b/>
          <w:bCs/>
          <w:sz w:val="22"/>
        </w:rPr>
        <w:t>REMONT</w:t>
      </w:r>
      <w:r w:rsidR="007F6794" w:rsidRPr="00420D3A">
        <w:rPr>
          <w:b/>
          <w:bCs/>
          <w:sz w:val="22"/>
        </w:rPr>
        <w:t>O APRAŠAS</w:t>
      </w:r>
    </w:p>
    <w:p w14:paraId="43A1939A" w14:textId="5DF7B970" w:rsidR="002149F4" w:rsidRPr="002149F4" w:rsidRDefault="002149F4" w:rsidP="002149F4">
      <w:pPr>
        <w:spacing w:after="0" w:line="240" w:lineRule="auto"/>
        <w:ind w:left="360"/>
        <w:jc w:val="both"/>
        <w:rPr>
          <w:sz w:val="22"/>
          <w:u w:val="single"/>
        </w:rPr>
      </w:pPr>
      <w:r>
        <w:rPr>
          <w:sz w:val="22"/>
        </w:rPr>
        <w:t>Pantoninių prieplaukų remontui numatoma d</w:t>
      </w:r>
      <w:r w:rsidR="004E390C">
        <w:rPr>
          <w:sz w:val="22"/>
        </w:rPr>
        <w:t>emont</w:t>
      </w:r>
      <w:r>
        <w:rPr>
          <w:sz w:val="22"/>
        </w:rPr>
        <w:t xml:space="preserve">uoti </w:t>
      </w:r>
      <w:r w:rsidR="007F6794">
        <w:rPr>
          <w:sz w:val="22"/>
        </w:rPr>
        <w:t>atitvarų</w:t>
      </w:r>
      <w:r w:rsidR="004E390C">
        <w:rPr>
          <w:sz w:val="22"/>
        </w:rPr>
        <w:t xml:space="preserve"> konstrukcijas, </w:t>
      </w:r>
      <w:r w:rsidR="00287A2B">
        <w:rPr>
          <w:sz w:val="22"/>
        </w:rPr>
        <w:t>pavirši</w:t>
      </w:r>
      <w:r>
        <w:rPr>
          <w:sz w:val="22"/>
        </w:rPr>
        <w:t>ų</w:t>
      </w:r>
      <w:r w:rsidR="00287A2B">
        <w:rPr>
          <w:sz w:val="22"/>
        </w:rPr>
        <w:t xml:space="preserve"> </w:t>
      </w:r>
      <w:r>
        <w:rPr>
          <w:sz w:val="22"/>
        </w:rPr>
        <w:t>nu</w:t>
      </w:r>
      <w:r w:rsidR="00D57652">
        <w:rPr>
          <w:sz w:val="22"/>
        </w:rPr>
        <w:t>smėliuo</w:t>
      </w:r>
      <w:r>
        <w:rPr>
          <w:sz w:val="22"/>
        </w:rPr>
        <w:t>ti</w:t>
      </w:r>
      <w:r w:rsidR="00D57652">
        <w:rPr>
          <w:sz w:val="22"/>
        </w:rPr>
        <w:t xml:space="preserve">, </w:t>
      </w:r>
      <w:r>
        <w:rPr>
          <w:sz w:val="22"/>
        </w:rPr>
        <w:t>pa</w:t>
      </w:r>
      <w:r w:rsidR="00D57652">
        <w:rPr>
          <w:sz w:val="22"/>
        </w:rPr>
        <w:t>ruoš</w:t>
      </w:r>
      <w:r>
        <w:rPr>
          <w:sz w:val="22"/>
        </w:rPr>
        <w:t>ti</w:t>
      </w:r>
      <w:r w:rsidR="00D57652">
        <w:rPr>
          <w:sz w:val="22"/>
        </w:rPr>
        <w:t xml:space="preserve"> pavirši</w:t>
      </w:r>
      <w:r>
        <w:rPr>
          <w:sz w:val="22"/>
        </w:rPr>
        <w:t>ų</w:t>
      </w:r>
      <w:r w:rsidR="00D57652">
        <w:rPr>
          <w:sz w:val="22"/>
        </w:rPr>
        <w:t xml:space="preserve"> dažymui</w:t>
      </w:r>
      <w:r w:rsidR="00287A2B">
        <w:rPr>
          <w:sz w:val="22"/>
        </w:rPr>
        <w:t>. K</w:t>
      </w:r>
      <w:r w:rsidR="00D57652">
        <w:rPr>
          <w:sz w:val="22"/>
        </w:rPr>
        <w:t>orozijos</w:t>
      </w:r>
      <w:r w:rsidR="00287A2B">
        <w:rPr>
          <w:sz w:val="22"/>
        </w:rPr>
        <w:t xml:space="preserve"> paveiktos ar</w:t>
      </w:r>
      <w:r w:rsidR="00D57652">
        <w:rPr>
          <w:sz w:val="22"/>
        </w:rPr>
        <w:t xml:space="preserve"> deformuotos detalės keičiamos. Paruošus paviršių dažymui, atliekamas konstrukcijų dažymas </w:t>
      </w:r>
      <w:r w:rsidR="00D57652" w:rsidRPr="00287A2B">
        <w:rPr>
          <w:sz w:val="22"/>
          <w:u w:val="single"/>
        </w:rPr>
        <w:t>milteliniu būdu</w:t>
      </w:r>
      <w:r w:rsidR="00287A2B">
        <w:rPr>
          <w:sz w:val="22"/>
          <w:u w:val="single"/>
        </w:rPr>
        <w:t>.</w:t>
      </w:r>
      <w:r>
        <w:rPr>
          <w:sz w:val="22"/>
        </w:rPr>
        <w:t xml:space="preserve"> </w:t>
      </w:r>
      <w:r w:rsidR="00093D8E">
        <w:rPr>
          <w:sz w:val="22"/>
        </w:rPr>
        <w:t>A</w:t>
      </w:r>
      <w:r w:rsidR="00287A2B">
        <w:rPr>
          <w:sz w:val="22"/>
        </w:rPr>
        <w:t>traminės sienelės</w:t>
      </w:r>
      <w:r w:rsidR="00093D8E">
        <w:rPr>
          <w:sz w:val="22"/>
        </w:rPr>
        <w:t xml:space="preserve"> plaunamos</w:t>
      </w:r>
      <w:r>
        <w:rPr>
          <w:sz w:val="22"/>
        </w:rPr>
        <w:t>,</w:t>
      </w:r>
      <w:r w:rsidR="00093D8E">
        <w:rPr>
          <w:sz w:val="22"/>
        </w:rPr>
        <w:t xml:space="preserve"> sutvarkomas</w:t>
      </w:r>
      <w:r w:rsidR="00287A2B">
        <w:rPr>
          <w:sz w:val="22"/>
        </w:rPr>
        <w:t xml:space="preserve"> atšokęs</w:t>
      </w:r>
      <w:r w:rsidRPr="002149F4">
        <w:rPr>
          <w:sz w:val="22"/>
        </w:rPr>
        <w:t xml:space="preserve"> </w:t>
      </w:r>
      <w:r>
        <w:rPr>
          <w:sz w:val="22"/>
        </w:rPr>
        <w:t>tinkas</w:t>
      </w:r>
      <w:r w:rsidR="00287A2B">
        <w:rPr>
          <w:sz w:val="22"/>
        </w:rPr>
        <w:t xml:space="preserve"> nuo betoninio pagrindo</w:t>
      </w:r>
      <w:r w:rsidR="00093D8E">
        <w:rPr>
          <w:sz w:val="22"/>
        </w:rPr>
        <w:t xml:space="preserve">. </w:t>
      </w:r>
      <w:r w:rsidR="00093D8E" w:rsidRPr="002149F4">
        <w:rPr>
          <w:sz w:val="22"/>
          <w:u w:val="single"/>
        </w:rPr>
        <w:t>S</w:t>
      </w:r>
      <w:r w:rsidR="00287A2B" w:rsidRPr="002149F4">
        <w:rPr>
          <w:sz w:val="22"/>
          <w:u w:val="single"/>
        </w:rPr>
        <w:t>u</w:t>
      </w:r>
      <w:r w:rsidR="00287A2B" w:rsidRPr="00287A2B">
        <w:rPr>
          <w:sz w:val="22"/>
          <w:u w:val="single"/>
        </w:rPr>
        <w:t>siderinus paviršiaus spalvą</w:t>
      </w:r>
      <w:r w:rsidR="00287A2B">
        <w:rPr>
          <w:sz w:val="22"/>
        </w:rPr>
        <w:t xml:space="preserve">, </w:t>
      </w:r>
      <w:r w:rsidR="00093D8E">
        <w:rPr>
          <w:sz w:val="22"/>
        </w:rPr>
        <w:t>numatoma atlikti paviršiaus 2-iejų  kartų dažymą.</w:t>
      </w:r>
      <w:r>
        <w:rPr>
          <w:sz w:val="22"/>
        </w:rPr>
        <w:t xml:space="preserve"> </w:t>
      </w:r>
    </w:p>
    <w:p w14:paraId="5762431E" w14:textId="288958E9" w:rsidR="002149F4" w:rsidRDefault="002149F4" w:rsidP="002149F4">
      <w:pPr>
        <w:spacing w:after="0" w:line="240" w:lineRule="auto"/>
        <w:ind w:left="360"/>
        <w:jc w:val="both"/>
        <w:rPr>
          <w:sz w:val="22"/>
        </w:rPr>
      </w:pPr>
      <w:r>
        <w:rPr>
          <w:sz w:val="22"/>
        </w:rPr>
        <w:t xml:space="preserve">Atnaujinami Masčio pakrantės takai, perklojant grindinį ir papildant pagrindus. Suskilusios betoninės trinkelės, plytelės keičiamos naujomis, perklojant dalį grindinio ir užpilant atsijomis. Kasamos tranšėjos patiesti drenažą požeminiam vandeniui surinkti, įrengiami surinkimo šulinėliai prie </w:t>
      </w:r>
      <w:r w:rsidRPr="002149F4">
        <w:rPr>
          <w:sz w:val="22"/>
          <w:u w:val="single"/>
        </w:rPr>
        <w:t>fontano ir lifto prieigų.</w:t>
      </w:r>
      <w:r>
        <w:rPr>
          <w:sz w:val="22"/>
        </w:rPr>
        <w:t xml:space="preserve"> </w:t>
      </w:r>
    </w:p>
    <w:p w14:paraId="2D333F84" w14:textId="748EE19D" w:rsidR="002149F4" w:rsidRDefault="002149F4" w:rsidP="002149F4">
      <w:pPr>
        <w:spacing w:after="0" w:line="240" w:lineRule="auto"/>
        <w:ind w:left="360"/>
        <w:jc w:val="both"/>
        <w:rPr>
          <w:sz w:val="22"/>
        </w:rPr>
      </w:pPr>
      <w:r>
        <w:rPr>
          <w:sz w:val="22"/>
        </w:rPr>
        <w:t>Masčio pakrantės takų remontui numatoma</w:t>
      </w:r>
      <w:r w:rsidR="002435E7">
        <w:rPr>
          <w:sz w:val="22"/>
        </w:rPr>
        <w:t xml:space="preserve"> pakeisti šaligatvio plyteles su dviračio ženklu, 50 vnt.</w:t>
      </w:r>
      <w:r>
        <w:rPr>
          <w:sz w:val="22"/>
        </w:rPr>
        <w:t xml:space="preserve"> Pakrantėje a</w:t>
      </w:r>
      <w:r w:rsidR="00093D8E">
        <w:rPr>
          <w:sz w:val="22"/>
        </w:rPr>
        <w:t xml:space="preserve">tnaujinami esami </w:t>
      </w:r>
      <w:r>
        <w:rPr>
          <w:sz w:val="22"/>
        </w:rPr>
        <w:t xml:space="preserve">3 vnt. </w:t>
      </w:r>
      <w:r w:rsidR="00093D8E">
        <w:rPr>
          <w:sz w:val="22"/>
        </w:rPr>
        <w:t>tilteliai</w:t>
      </w:r>
      <w:r>
        <w:rPr>
          <w:sz w:val="22"/>
        </w:rPr>
        <w:t xml:space="preserve">, </w:t>
      </w:r>
      <w:r w:rsidR="00093D8E">
        <w:rPr>
          <w:sz w:val="22"/>
        </w:rPr>
        <w:t>išardant atitvarus ir jų dalis</w:t>
      </w:r>
      <w:r>
        <w:rPr>
          <w:sz w:val="22"/>
        </w:rPr>
        <w:t>, nudažant laikančiąsias konstrukcijas ir padengiant kompozitines lentas bespalviu laku prieš tai nuplovus vandeniu, aukštu slėgiu.</w:t>
      </w:r>
      <w:r w:rsidR="00093D8E">
        <w:rPr>
          <w:sz w:val="22"/>
        </w:rPr>
        <w:t xml:space="preserve"> </w:t>
      </w:r>
    </w:p>
    <w:p w14:paraId="4B25B131" w14:textId="04EBD042" w:rsidR="00093D8E" w:rsidRDefault="002149F4" w:rsidP="002149F4">
      <w:pPr>
        <w:spacing w:after="0" w:line="240" w:lineRule="auto"/>
        <w:ind w:left="360"/>
        <w:jc w:val="both"/>
        <w:rPr>
          <w:sz w:val="22"/>
        </w:rPr>
      </w:pPr>
      <w:r>
        <w:rPr>
          <w:sz w:val="22"/>
        </w:rPr>
        <w:t>Atlikus tiltelių remontą, sutvarkomas trinkelių, plytelių grindinys papildant pagrindus.  Fontano prieigų a</w:t>
      </w:r>
      <w:r w:rsidR="00093D8E">
        <w:rPr>
          <w:sz w:val="22"/>
        </w:rPr>
        <w:t>titvarai perdažomi milteliniu būdu. Sutvarkomi esami suolai, juos išardant ir nudažant metalines konstrukcijas milteliniu būdu, kompozito lentos paruošiamos ir padengiamos bespalviu laku.</w:t>
      </w:r>
      <w:r w:rsidR="009F23F7">
        <w:rPr>
          <w:sz w:val="22"/>
        </w:rPr>
        <w:t xml:space="preserve"> </w:t>
      </w:r>
      <w:r>
        <w:rPr>
          <w:sz w:val="22"/>
        </w:rPr>
        <w:t xml:space="preserve">Mažoji architektūra dviračių </w:t>
      </w:r>
      <w:r w:rsidR="00093D8E">
        <w:rPr>
          <w:sz w:val="22"/>
        </w:rPr>
        <w:t>stovai, stovai</w:t>
      </w:r>
      <w:r>
        <w:rPr>
          <w:sz w:val="22"/>
        </w:rPr>
        <w:t xml:space="preserve"> šunims rišti, suoliukai</w:t>
      </w:r>
      <w:r w:rsidR="00093D8E">
        <w:rPr>
          <w:sz w:val="22"/>
        </w:rPr>
        <w:t xml:space="preserve"> demontuojam</w:t>
      </w:r>
      <w:r>
        <w:rPr>
          <w:sz w:val="22"/>
        </w:rPr>
        <w:t>i ir atnaujinami pagal darbų kiekių žiniaraštyje numatytus darbus. Mažosios architektūros elementai montuojami ant naujų betoninių pamatų (polių) tvirtinant nerūdijančio plieno varžtais.</w:t>
      </w:r>
      <w:r w:rsidR="00093D8E">
        <w:rPr>
          <w:sz w:val="22"/>
        </w:rPr>
        <w:t xml:space="preserve"> </w:t>
      </w:r>
      <w:r>
        <w:rPr>
          <w:sz w:val="22"/>
        </w:rPr>
        <w:t>Sum</w:t>
      </w:r>
      <w:r w:rsidR="009F23F7">
        <w:rPr>
          <w:sz w:val="22"/>
        </w:rPr>
        <w:t>ontuojamos naujos šiukšlinės su kompozito apdaila kaip fotofiksacijoje.</w:t>
      </w:r>
    </w:p>
    <w:p w14:paraId="2FCBE170" w14:textId="052CF176" w:rsidR="002435E7" w:rsidRDefault="0056085C" w:rsidP="00420D3A">
      <w:pPr>
        <w:spacing w:after="0" w:line="240" w:lineRule="auto"/>
        <w:ind w:left="360"/>
        <w:jc w:val="both"/>
        <w:rPr>
          <w:sz w:val="22"/>
        </w:rPr>
      </w:pPr>
      <w:r>
        <w:rPr>
          <w:noProof/>
        </w:rPr>
        <w:lastRenderedPageBreak/>
        <w:drawing>
          <wp:inline distT="0" distB="0" distL="0" distR="0" wp14:anchorId="765C4AC2" wp14:editId="72249FDE">
            <wp:extent cx="3181350" cy="4241909"/>
            <wp:effectExtent l="0" t="0" r="0" b="6350"/>
            <wp:docPr id="2266166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192365" cy="4256596"/>
                    </a:xfrm>
                    <a:prstGeom prst="rect">
                      <a:avLst/>
                    </a:prstGeom>
                    <a:noFill/>
                    <a:ln>
                      <a:noFill/>
                    </a:ln>
                  </pic:spPr>
                </pic:pic>
              </a:graphicData>
            </a:graphic>
          </wp:inline>
        </w:drawing>
      </w:r>
    </w:p>
    <w:p w14:paraId="44DCCCB7" w14:textId="77777777" w:rsidR="002435E7" w:rsidRDefault="002435E7" w:rsidP="00420D3A">
      <w:pPr>
        <w:spacing w:after="0" w:line="240" w:lineRule="auto"/>
        <w:ind w:left="360"/>
        <w:jc w:val="both"/>
        <w:rPr>
          <w:sz w:val="22"/>
        </w:rPr>
      </w:pPr>
    </w:p>
    <w:p w14:paraId="38F9075D" w14:textId="1B3E015C" w:rsidR="009F23F7" w:rsidRDefault="009F23F7" w:rsidP="00420D3A">
      <w:pPr>
        <w:spacing w:after="0" w:line="240" w:lineRule="auto"/>
        <w:ind w:left="360"/>
        <w:jc w:val="both"/>
        <w:rPr>
          <w:sz w:val="22"/>
        </w:rPr>
      </w:pPr>
      <w:r>
        <w:rPr>
          <w:sz w:val="22"/>
        </w:rPr>
        <w:t xml:space="preserve">Remontuojamas grindinys pagal pridedamus kiekius nurodytus nuotraukoje, remontuojamas šaligatvio plotis nuo 1 metro iki </w:t>
      </w:r>
      <w:r w:rsidR="00AD60B0">
        <w:rPr>
          <w:sz w:val="22"/>
        </w:rPr>
        <w:t>2</w:t>
      </w:r>
      <w:r>
        <w:rPr>
          <w:sz w:val="22"/>
        </w:rPr>
        <w:t xml:space="preserve"> metrų. </w:t>
      </w:r>
    </w:p>
    <w:p w14:paraId="7F0658CC" w14:textId="3FF72642" w:rsidR="009F23F7" w:rsidRDefault="009F23F7" w:rsidP="00420D3A">
      <w:pPr>
        <w:spacing w:after="0" w:line="240" w:lineRule="auto"/>
        <w:ind w:left="360"/>
        <w:jc w:val="both"/>
        <w:rPr>
          <w:sz w:val="22"/>
        </w:rPr>
      </w:pPr>
      <w:r>
        <w:rPr>
          <w:noProof/>
        </w:rPr>
        <w:drawing>
          <wp:anchor distT="0" distB="0" distL="114300" distR="114300" simplePos="0" relativeHeight="251664384" behindDoc="0" locked="0" layoutInCell="1" allowOverlap="1" wp14:anchorId="25D2768F" wp14:editId="07837651">
            <wp:simplePos x="0" y="0"/>
            <wp:positionH relativeFrom="margin">
              <wp:align>left</wp:align>
            </wp:positionH>
            <wp:positionV relativeFrom="paragraph">
              <wp:posOffset>11430</wp:posOffset>
            </wp:positionV>
            <wp:extent cx="5719445" cy="3785870"/>
            <wp:effectExtent l="0" t="0" r="0" b="5080"/>
            <wp:wrapSquare wrapText="bothSides"/>
            <wp:docPr id="104462008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9445" cy="378587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0AD5736" w14:textId="6C406E3C" w:rsidR="00093D8E" w:rsidRDefault="00093D8E" w:rsidP="00287A2B">
      <w:pPr>
        <w:spacing w:after="0" w:line="240" w:lineRule="auto"/>
        <w:ind w:left="360"/>
        <w:jc w:val="both"/>
        <w:rPr>
          <w:sz w:val="22"/>
        </w:rPr>
      </w:pPr>
      <w:r>
        <w:rPr>
          <w:sz w:val="22"/>
        </w:rPr>
        <w:t xml:space="preserve">  </w:t>
      </w:r>
    </w:p>
    <w:p w14:paraId="3A85E5B7" w14:textId="58DDC934" w:rsidR="005C1A0F" w:rsidRPr="00460CB6" w:rsidRDefault="005C1A0F" w:rsidP="00460CB6">
      <w:pPr>
        <w:spacing w:after="0" w:line="240" w:lineRule="auto"/>
        <w:jc w:val="both"/>
        <w:rPr>
          <w:szCs w:val="20"/>
        </w:rPr>
      </w:pPr>
    </w:p>
    <w:p w14:paraId="0D83EA0B" w14:textId="7D4456EC" w:rsidR="00291893" w:rsidRDefault="00291893" w:rsidP="00A80E4F">
      <w:pPr>
        <w:pStyle w:val="Sraopastraipa"/>
        <w:spacing w:after="0" w:line="240" w:lineRule="auto"/>
        <w:jc w:val="both"/>
        <w:rPr>
          <w:szCs w:val="20"/>
        </w:rPr>
      </w:pPr>
    </w:p>
    <w:p w14:paraId="6A529362" w14:textId="437F5E47" w:rsidR="009F23F7" w:rsidRPr="00A80E4F" w:rsidRDefault="009F23F7" w:rsidP="00A80E4F">
      <w:pPr>
        <w:pStyle w:val="Sraopastraipa"/>
        <w:spacing w:after="0" w:line="240" w:lineRule="auto"/>
        <w:jc w:val="both"/>
        <w:rPr>
          <w:szCs w:val="20"/>
        </w:rPr>
      </w:pPr>
    </w:p>
    <w:p w14:paraId="387CF689" w14:textId="77777777" w:rsidR="009F23F7" w:rsidRDefault="009F23F7" w:rsidP="00291893">
      <w:pPr>
        <w:spacing w:after="120" w:line="240" w:lineRule="auto"/>
        <w:jc w:val="center"/>
        <w:rPr>
          <w:b/>
          <w:bCs/>
          <w:color w:val="000000"/>
        </w:rPr>
      </w:pPr>
    </w:p>
    <w:p w14:paraId="6AC1274C" w14:textId="77777777" w:rsidR="009F23F7" w:rsidRDefault="009F23F7" w:rsidP="00291893">
      <w:pPr>
        <w:spacing w:after="120" w:line="240" w:lineRule="auto"/>
        <w:jc w:val="center"/>
        <w:rPr>
          <w:b/>
          <w:bCs/>
          <w:color w:val="000000"/>
        </w:rPr>
      </w:pPr>
    </w:p>
    <w:p w14:paraId="11EC943A" w14:textId="1DEAF323" w:rsidR="009F23F7" w:rsidRDefault="009F23F7" w:rsidP="00291893">
      <w:pPr>
        <w:spacing w:after="120" w:line="240" w:lineRule="auto"/>
        <w:jc w:val="center"/>
        <w:rPr>
          <w:b/>
          <w:bCs/>
          <w:color w:val="000000"/>
        </w:rPr>
      </w:pPr>
    </w:p>
    <w:p w14:paraId="450039BE" w14:textId="77777777" w:rsidR="009F23F7" w:rsidRDefault="009F23F7" w:rsidP="009F23F7">
      <w:pPr>
        <w:spacing w:after="120" w:line="240" w:lineRule="auto"/>
        <w:rPr>
          <w:color w:val="000000"/>
          <w:sz w:val="22"/>
        </w:rPr>
      </w:pPr>
    </w:p>
    <w:p w14:paraId="7B2B291B" w14:textId="77777777" w:rsidR="009F23F7" w:rsidRDefault="009F23F7" w:rsidP="009F23F7">
      <w:pPr>
        <w:spacing w:after="120" w:line="240" w:lineRule="auto"/>
        <w:rPr>
          <w:color w:val="000000"/>
          <w:sz w:val="22"/>
        </w:rPr>
      </w:pPr>
    </w:p>
    <w:p w14:paraId="222046FA" w14:textId="77777777" w:rsidR="009F23F7" w:rsidRDefault="009F23F7" w:rsidP="009F23F7">
      <w:pPr>
        <w:spacing w:after="120" w:line="240" w:lineRule="auto"/>
        <w:rPr>
          <w:color w:val="000000"/>
          <w:sz w:val="22"/>
        </w:rPr>
      </w:pPr>
    </w:p>
    <w:p w14:paraId="486A0395" w14:textId="77777777" w:rsidR="009F23F7" w:rsidRDefault="009F23F7" w:rsidP="009F23F7">
      <w:pPr>
        <w:spacing w:after="120" w:line="240" w:lineRule="auto"/>
        <w:rPr>
          <w:color w:val="000000"/>
          <w:sz w:val="22"/>
        </w:rPr>
      </w:pPr>
    </w:p>
    <w:p w14:paraId="0BB6144C" w14:textId="77777777" w:rsidR="009F23F7" w:rsidRDefault="009F23F7" w:rsidP="009F23F7">
      <w:pPr>
        <w:spacing w:after="120" w:line="240" w:lineRule="auto"/>
        <w:rPr>
          <w:color w:val="000000"/>
          <w:sz w:val="22"/>
        </w:rPr>
      </w:pPr>
    </w:p>
    <w:p w14:paraId="0F815D5A" w14:textId="77777777" w:rsidR="009F23F7" w:rsidRDefault="009F23F7" w:rsidP="009F23F7">
      <w:pPr>
        <w:spacing w:after="120" w:line="240" w:lineRule="auto"/>
        <w:rPr>
          <w:color w:val="000000"/>
          <w:sz w:val="22"/>
        </w:rPr>
      </w:pPr>
    </w:p>
    <w:p w14:paraId="670EC8DF" w14:textId="77777777" w:rsidR="009F23F7" w:rsidRDefault="009F23F7" w:rsidP="009F23F7">
      <w:pPr>
        <w:spacing w:after="120" w:line="240" w:lineRule="auto"/>
        <w:rPr>
          <w:color w:val="000000"/>
          <w:sz w:val="22"/>
        </w:rPr>
      </w:pPr>
    </w:p>
    <w:p w14:paraId="6814994F" w14:textId="77777777" w:rsidR="009F23F7" w:rsidRDefault="009F23F7" w:rsidP="009F23F7">
      <w:pPr>
        <w:spacing w:after="120" w:line="240" w:lineRule="auto"/>
        <w:rPr>
          <w:color w:val="000000"/>
          <w:sz w:val="22"/>
        </w:rPr>
      </w:pPr>
    </w:p>
    <w:p w14:paraId="24571800" w14:textId="77777777" w:rsidR="009F23F7" w:rsidRDefault="009F23F7" w:rsidP="009F23F7">
      <w:pPr>
        <w:spacing w:after="120" w:line="240" w:lineRule="auto"/>
        <w:rPr>
          <w:color w:val="000000"/>
          <w:sz w:val="22"/>
        </w:rPr>
      </w:pPr>
    </w:p>
    <w:p w14:paraId="7ECC3FB4" w14:textId="1B75019D" w:rsidR="002435E7" w:rsidRDefault="009F23F7" w:rsidP="0056085C">
      <w:pPr>
        <w:spacing w:after="120" w:line="240" w:lineRule="auto"/>
        <w:rPr>
          <w:b/>
          <w:bCs/>
          <w:color w:val="000000"/>
        </w:rPr>
      </w:pPr>
      <w:r>
        <w:rPr>
          <w:rFonts w:ascii="Calibri" w:eastAsia="Times New Roman" w:hAnsi="Calibri" w:cs="Calibri"/>
          <w:b/>
          <w:bCs/>
          <w:noProof/>
          <w:color w:val="000000"/>
          <w:szCs w:val="24"/>
          <w:lang w:eastAsia="lt-LT"/>
        </w:rPr>
        <w:lastRenderedPageBreak/>
        <w:drawing>
          <wp:anchor distT="0" distB="0" distL="114300" distR="114300" simplePos="0" relativeHeight="251666432" behindDoc="0" locked="0" layoutInCell="1" allowOverlap="1" wp14:anchorId="2853CB99" wp14:editId="3F9D962D">
            <wp:simplePos x="0" y="0"/>
            <wp:positionH relativeFrom="page">
              <wp:align>center</wp:align>
            </wp:positionH>
            <wp:positionV relativeFrom="paragraph">
              <wp:posOffset>502285</wp:posOffset>
            </wp:positionV>
            <wp:extent cx="7302272" cy="3314700"/>
            <wp:effectExtent l="0" t="0" r="0" b="0"/>
            <wp:wrapSquare wrapText="bothSides"/>
            <wp:docPr id="684488645"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302272" cy="3314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23F7">
        <w:rPr>
          <w:color w:val="000000"/>
          <w:sz w:val="22"/>
        </w:rPr>
        <w:t>Re</w:t>
      </w:r>
      <w:r>
        <w:rPr>
          <w:color w:val="000000"/>
          <w:sz w:val="22"/>
        </w:rPr>
        <w:t>montuojama lifto prieig</w:t>
      </w:r>
      <w:r w:rsidR="0056085C">
        <w:rPr>
          <w:color w:val="000000"/>
          <w:sz w:val="22"/>
        </w:rPr>
        <w:t xml:space="preserve">a Ežero gatvėje, </w:t>
      </w:r>
      <w:r>
        <w:rPr>
          <w:color w:val="000000"/>
          <w:sz w:val="22"/>
        </w:rPr>
        <w:t xml:space="preserve"> sutvarkant esamus atitvarus, suolelius, betonines sieneles pagal pridedamą schemą:</w:t>
      </w:r>
    </w:p>
    <w:p w14:paraId="628BEB71" w14:textId="77777777" w:rsidR="0056085C" w:rsidRDefault="0056085C" w:rsidP="0056085C">
      <w:pPr>
        <w:spacing w:after="120" w:line="240" w:lineRule="auto"/>
        <w:jc w:val="center"/>
        <w:rPr>
          <w:b/>
          <w:bCs/>
          <w:color w:val="000000"/>
        </w:rPr>
      </w:pPr>
    </w:p>
    <w:p w14:paraId="59B09D6A" w14:textId="7867B43C" w:rsidR="00AD60B0" w:rsidRDefault="00AD60B0" w:rsidP="00AD60B0">
      <w:pPr>
        <w:spacing w:after="120" w:line="240" w:lineRule="auto"/>
        <w:jc w:val="center"/>
        <w:rPr>
          <w:b/>
          <w:bCs/>
          <w:color w:val="000000"/>
        </w:rPr>
      </w:pPr>
      <w:r>
        <w:rPr>
          <w:b/>
          <w:bCs/>
          <w:color w:val="000000"/>
        </w:rPr>
        <w:t>REMONTUOJAMOS MASČIO PAKRANTĖ PAGAL APAČIOJE NURODYTUS ETAPUS:</w:t>
      </w:r>
    </w:p>
    <w:p w14:paraId="6A0A71C0" w14:textId="4D8280A0" w:rsidR="00AD60B0" w:rsidRDefault="00AD60B0" w:rsidP="00AD60B0">
      <w:pPr>
        <w:pStyle w:val="Sraopastraipa"/>
        <w:numPr>
          <w:ilvl w:val="0"/>
          <w:numId w:val="5"/>
        </w:numPr>
        <w:spacing w:after="120" w:line="240" w:lineRule="auto"/>
        <w:rPr>
          <w:b/>
          <w:bCs/>
          <w:color w:val="000000"/>
        </w:rPr>
      </w:pPr>
      <w:r>
        <w:rPr>
          <w:b/>
          <w:bCs/>
          <w:color w:val="000000"/>
        </w:rPr>
        <w:t xml:space="preserve">I etapo darbus atlikti iki šių metų birželio 1 d. </w:t>
      </w:r>
    </w:p>
    <w:p w14:paraId="74535DAC" w14:textId="752C939F" w:rsidR="00AD60B0" w:rsidRDefault="00AD60B0" w:rsidP="00AD60B0">
      <w:pPr>
        <w:pStyle w:val="Sraopastraipa"/>
        <w:numPr>
          <w:ilvl w:val="0"/>
          <w:numId w:val="5"/>
        </w:numPr>
        <w:spacing w:after="120" w:line="240" w:lineRule="auto"/>
        <w:rPr>
          <w:b/>
          <w:bCs/>
          <w:color w:val="000000"/>
        </w:rPr>
      </w:pPr>
      <w:r>
        <w:rPr>
          <w:b/>
          <w:bCs/>
          <w:color w:val="000000"/>
        </w:rPr>
        <w:t>II etapo darbus atlikti iki šių metų liepos 1 d.</w:t>
      </w:r>
    </w:p>
    <w:p w14:paraId="1FE09973" w14:textId="01A4E75A" w:rsidR="00AD60B0" w:rsidRPr="00AD60B0" w:rsidRDefault="00AD60B0" w:rsidP="00AD60B0">
      <w:pPr>
        <w:pStyle w:val="Sraopastraipa"/>
        <w:numPr>
          <w:ilvl w:val="0"/>
          <w:numId w:val="5"/>
        </w:numPr>
        <w:spacing w:after="120" w:line="240" w:lineRule="auto"/>
        <w:rPr>
          <w:b/>
          <w:bCs/>
          <w:color w:val="000000"/>
        </w:rPr>
      </w:pPr>
      <w:r>
        <w:rPr>
          <w:b/>
          <w:bCs/>
          <w:noProof/>
          <w:color w:val="000000"/>
        </w:rPr>
        <w:drawing>
          <wp:anchor distT="0" distB="0" distL="114300" distR="114300" simplePos="0" relativeHeight="251667456" behindDoc="0" locked="0" layoutInCell="1" allowOverlap="1" wp14:anchorId="592E5B83" wp14:editId="539A7130">
            <wp:simplePos x="0" y="0"/>
            <wp:positionH relativeFrom="page">
              <wp:posOffset>273685</wp:posOffset>
            </wp:positionH>
            <wp:positionV relativeFrom="paragraph">
              <wp:posOffset>409575</wp:posOffset>
            </wp:positionV>
            <wp:extent cx="7189470" cy="3695700"/>
            <wp:effectExtent l="0" t="0" r="0" b="0"/>
            <wp:wrapSquare wrapText="bothSides"/>
            <wp:docPr id="1790707977"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89470" cy="3695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color w:val="000000"/>
        </w:rPr>
        <w:t>III etapo darbus atlikti iki</w:t>
      </w:r>
      <w:r w:rsidRPr="00AD60B0">
        <w:rPr>
          <w:b/>
          <w:bCs/>
          <w:color w:val="000000"/>
        </w:rPr>
        <w:t xml:space="preserve"> </w:t>
      </w:r>
      <w:r>
        <w:rPr>
          <w:b/>
          <w:bCs/>
          <w:color w:val="000000"/>
        </w:rPr>
        <w:t xml:space="preserve">šių metų rugpjūčio 1 d. </w:t>
      </w:r>
    </w:p>
    <w:p w14:paraId="6960EE5E" w14:textId="547AB77E" w:rsidR="009F23F7" w:rsidRPr="00416858" w:rsidRDefault="009F23F7" w:rsidP="0056085C">
      <w:pPr>
        <w:spacing w:after="120" w:line="240" w:lineRule="auto"/>
        <w:jc w:val="center"/>
        <w:rPr>
          <w:b/>
          <w:bCs/>
          <w:color w:val="000000"/>
        </w:rPr>
      </w:pPr>
      <w:r w:rsidRPr="00416858">
        <w:rPr>
          <w:b/>
          <w:bCs/>
          <w:color w:val="000000"/>
        </w:rPr>
        <w:lastRenderedPageBreak/>
        <w:t>DARBŲ KIEKI</w:t>
      </w:r>
      <w:r>
        <w:rPr>
          <w:b/>
          <w:bCs/>
          <w:color w:val="000000"/>
        </w:rPr>
        <w:t>Ų ŽINIARAŠTIS</w:t>
      </w:r>
    </w:p>
    <w:tbl>
      <w:tblPr>
        <w:tblW w:w="6280" w:type="dxa"/>
        <w:jc w:val="center"/>
        <w:tblLook w:val="04A0" w:firstRow="1" w:lastRow="0" w:firstColumn="1" w:lastColumn="0" w:noHBand="0" w:noVBand="1"/>
      </w:tblPr>
      <w:tblGrid>
        <w:gridCol w:w="580"/>
        <w:gridCol w:w="3760"/>
        <w:gridCol w:w="920"/>
        <w:gridCol w:w="1020"/>
      </w:tblGrid>
      <w:tr w:rsidR="00093D8E" w:rsidRPr="00093D8E" w14:paraId="0CBB729F" w14:textId="77777777" w:rsidTr="00093D8E">
        <w:trPr>
          <w:trHeight w:val="450"/>
          <w:jc w:val="center"/>
        </w:trPr>
        <w:tc>
          <w:tcPr>
            <w:tcW w:w="580" w:type="dxa"/>
            <w:tcBorders>
              <w:top w:val="nil"/>
              <w:left w:val="nil"/>
              <w:bottom w:val="nil"/>
              <w:right w:val="nil"/>
            </w:tcBorders>
            <w:shd w:val="clear" w:color="auto" w:fill="auto"/>
            <w:noWrap/>
            <w:vAlign w:val="center"/>
          </w:tcPr>
          <w:p w14:paraId="0625BFB3" w14:textId="3F549ECB" w:rsidR="00093D8E" w:rsidRPr="00093D8E" w:rsidRDefault="00093D8E" w:rsidP="00093D8E">
            <w:pPr>
              <w:spacing w:after="0" w:line="240" w:lineRule="auto"/>
              <w:jc w:val="center"/>
              <w:rPr>
                <w:rFonts w:eastAsia="Times New Roman"/>
                <w:sz w:val="20"/>
                <w:szCs w:val="20"/>
                <w:lang w:eastAsia="lt-LT"/>
              </w:rPr>
            </w:pPr>
          </w:p>
        </w:tc>
        <w:tc>
          <w:tcPr>
            <w:tcW w:w="3760" w:type="dxa"/>
            <w:tcBorders>
              <w:top w:val="nil"/>
              <w:left w:val="nil"/>
              <w:bottom w:val="nil"/>
              <w:right w:val="nil"/>
            </w:tcBorders>
            <w:shd w:val="clear" w:color="auto" w:fill="auto"/>
          </w:tcPr>
          <w:p w14:paraId="07C3DA06" w14:textId="51605131" w:rsidR="00093D8E" w:rsidRPr="00093D8E" w:rsidRDefault="00093D8E" w:rsidP="00093D8E">
            <w:pPr>
              <w:spacing w:after="0" w:line="240" w:lineRule="auto"/>
              <w:rPr>
                <w:rFonts w:eastAsia="Times New Roman"/>
                <w:b/>
                <w:bCs/>
                <w:sz w:val="20"/>
                <w:szCs w:val="20"/>
              </w:rPr>
            </w:pPr>
            <w:r w:rsidRPr="00093D8E">
              <w:rPr>
                <w:b/>
                <w:bCs/>
                <w:sz w:val="20"/>
                <w:szCs w:val="20"/>
              </w:rPr>
              <w:t>Skyrius Pantoninės prieplaukos remonto darbai</w:t>
            </w:r>
          </w:p>
        </w:tc>
        <w:tc>
          <w:tcPr>
            <w:tcW w:w="920" w:type="dxa"/>
            <w:tcBorders>
              <w:top w:val="nil"/>
              <w:left w:val="nil"/>
              <w:bottom w:val="nil"/>
              <w:right w:val="nil"/>
            </w:tcBorders>
            <w:shd w:val="clear" w:color="auto" w:fill="auto"/>
          </w:tcPr>
          <w:p w14:paraId="7F8FCC8D" w14:textId="17A3FA4F" w:rsidR="00093D8E" w:rsidRPr="00093D8E" w:rsidRDefault="00093D8E" w:rsidP="00093D8E">
            <w:pPr>
              <w:spacing w:after="0" w:line="240" w:lineRule="auto"/>
              <w:jc w:val="center"/>
              <w:rPr>
                <w:rFonts w:eastAsia="Times New Roman"/>
                <w:sz w:val="20"/>
                <w:szCs w:val="20"/>
                <w:lang w:eastAsia="lt-LT"/>
              </w:rPr>
            </w:pPr>
          </w:p>
        </w:tc>
        <w:tc>
          <w:tcPr>
            <w:tcW w:w="1020" w:type="dxa"/>
            <w:tcBorders>
              <w:top w:val="nil"/>
              <w:left w:val="nil"/>
              <w:bottom w:val="nil"/>
              <w:right w:val="nil"/>
            </w:tcBorders>
            <w:shd w:val="clear" w:color="auto" w:fill="auto"/>
            <w:noWrap/>
          </w:tcPr>
          <w:p w14:paraId="4AA73C27" w14:textId="5522159D" w:rsidR="00093D8E" w:rsidRPr="00093D8E" w:rsidRDefault="00093D8E" w:rsidP="00093D8E">
            <w:pPr>
              <w:spacing w:after="0" w:line="240" w:lineRule="auto"/>
              <w:jc w:val="center"/>
              <w:rPr>
                <w:rFonts w:eastAsia="Times New Roman"/>
                <w:sz w:val="20"/>
                <w:szCs w:val="20"/>
                <w:lang w:eastAsia="lt-LT"/>
              </w:rPr>
            </w:pPr>
          </w:p>
        </w:tc>
      </w:tr>
      <w:tr w:rsidR="00093D8E" w:rsidRPr="00093D8E" w14:paraId="75EA7CE9" w14:textId="77777777" w:rsidTr="00093D8E">
        <w:trPr>
          <w:trHeight w:val="450"/>
          <w:jc w:val="center"/>
        </w:trPr>
        <w:tc>
          <w:tcPr>
            <w:tcW w:w="580" w:type="dxa"/>
            <w:tcBorders>
              <w:top w:val="nil"/>
              <w:left w:val="nil"/>
              <w:bottom w:val="nil"/>
              <w:right w:val="nil"/>
            </w:tcBorders>
            <w:shd w:val="clear" w:color="auto" w:fill="auto"/>
            <w:noWrap/>
            <w:vAlign w:val="center"/>
          </w:tcPr>
          <w:p w14:paraId="0BE20791" w14:textId="4644B29C"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w:t>
            </w:r>
          </w:p>
        </w:tc>
        <w:tc>
          <w:tcPr>
            <w:tcW w:w="3760" w:type="dxa"/>
            <w:tcBorders>
              <w:top w:val="nil"/>
              <w:left w:val="nil"/>
              <w:bottom w:val="nil"/>
              <w:right w:val="nil"/>
            </w:tcBorders>
            <w:shd w:val="clear" w:color="auto" w:fill="auto"/>
          </w:tcPr>
          <w:p w14:paraId="7D40B938" w14:textId="5484E33C"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Atitvėrimų  (turėklų) demontavimas, turėklų aukštis iki 1,2 m</w:t>
            </w:r>
          </w:p>
        </w:tc>
        <w:tc>
          <w:tcPr>
            <w:tcW w:w="920" w:type="dxa"/>
            <w:tcBorders>
              <w:top w:val="nil"/>
              <w:left w:val="nil"/>
              <w:bottom w:val="nil"/>
              <w:right w:val="nil"/>
            </w:tcBorders>
            <w:shd w:val="clear" w:color="auto" w:fill="auto"/>
          </w:tcPr>
          <w:p w14:paraId="370E95F3" w14:textId="090E69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tcPr>
          <w:p w14:paraId="459B67D0" w14:textId="08F0A69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r w:rsidR="00093D8E" w:rsidRPr="00093D8E" w14:paraId="3B3BDF1D"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0E28F80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w:t>
            </w:r>
          </w:p>
        </w:tc>
        <w:tc>
          <w:tcPr>
            <w:tcW w:w="3760" w:type="dxa"/>
            <w:tcBorders>
              <w:top w:val="nil"/>
              <w:left w:val="nil"/>
              <w:bottom w:val="nil"/>
              <w:right w:val="nil"/>
            </w:tcBorders>
            <w:shd w:val="clear" w:color="auto" w:fill="auto"/>
            <w:hideMark/>
          </w:tcPr>
          <w:p w14:paraId="0E9EA2D2"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Apvalių nerudijančio plieno porankių demontavimas ir sumontavimas </w:t>
            </w:r>
          </w:p>
        </w:tc>
        <w:tc>
          <w:tcPr>
            <w:tcW w:w="920" w:type="dxa"/>
            <w:tcBorders>
              <w:top w:val="nil"/>
              <w:left w:val="nil"/>
              <w:bottom w:val="nil"/>
              <w:right w:val="nil"/>
            </w:tcBorders>
            <w:shd w:val="clear" w:color="auto" w:fill="auto"/>
            <w:hideMark/>
          </w:tcPr>
          <w:p w14:paraId="76D91C3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021D5B1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40</w:t>
            </w:r>
          </w:p>
        </w:tc>
      </w:tr>
      <w:tr w:rsidR="00093D8E" w:rsidRPr="00093D8E" w14:paraId="3AE2D310"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02EB350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c>
          <w:tcPr>
            <w:tcW w:w="3760" w:type="dxa"/>
            <w:tcBorders>
              <w:top w:val="nil"/>
              <w:left w:val="nil"/>
              <w:bottom w:val="nil"/>
              <w:right w:val="nil"/>
            </w:tcBorders>
            <w:shd w:val="clear" w:color="auto" w:fill="auto"/>
            <w:hideMark/>
          </w:tcPr>
          <w:p w14:paraId="559BBC18"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Paviršių valymas smėliasrove</w:t>
            </w:r>
          </w:p>
        </w:tc>
        <w:tc>
          <w:tcPr>
            <w:tcW w:w="920" w:type="dxa"/>
            <w:tcBorders>
              <w:top w:val="nil"/>
              <w:left w:val="nil"/>
              <w:bottom w:val="nil"/>
              <w:right w:val="nil"/>
            </w:tcBorders>
            <w:shd w:val="clear" w:color="auto" w:fill="auto"/>
            <w:hideMark/>
          </w:tcPr>
          <w:p w14:paraId="528BC8E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57A6F3C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r w:rsidR="00093D8E" w:rsidRPr="00093D8E" w14:paraId="73812475"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2AC7E86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w:t>
            </w:r>
          </w:p>
        </w:tc>
        <w:tc>
          <w:tcPr>
            <w:tcW w:w="3760" w:type="dxa"/>
            <w:tcBorders>
              <w:top w:val="nil"/>
              <w:left w:val="nil"/>
              <w:bottom w:val="nil"/>
              <w:right w:val="nil"/>
            </w:tcBorders>
            <w:shd w:val="clear" w:color="auto" w:fill="auto"/>
            <w:hideMark/>
          </w:tcPr>
          <w:p w14:paraId="43FE747B"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Metalinių paviršių gruntavimas  cinko gruntu</w:t>
            </w:r>
          </w:p>
        </w:tc>
        <w:tc>
          <w:tcPr>
            <w:tcW w:w="920" w:type="dxa"/>
            <w:tcBorders>
              <w:top w:val="nil"/>
              <w:left w:val="nil"/>
              <w:bottom w:val="nil"/>
              <w:right w:val="nil"/>
            </w:tcBorders>
            <w:shd w:val="clear" w:color="auto" w:fill="auto"/>
            <w:hideMark/>
          </w:tcPr>
          <w:p w14:paraId="13C7698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428278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r w:rsidR="00093D8E" w:rsidRPr="00093D8E" w14:paraId="48192CC9" w14:textId="77777777" w:rsidTr="00093D8E">
        <w:trPr>
          <w:trHeight w:val="270"/>
          <w:jc w:val="center"/>
        </w:trPr>
        <w:tc>
          <w:tcPr>
            <w:tcW w:w="580" w:type="dxa"/>
            <w:tcBorders>
              <w:top w:val="nil"/>
              <w:left w:val="nil"/>
              <w:bottom w:val="nil"/>
              <w:right w:val="nil"/>
            </w:tcBorders>
            <w:shd w:val="clear" w:color="auto" w:fill="auto"/>
            <w:noWrap/>
            <w:vAlign w:val="center"/>
            <w:hideMark/>
          </w:tcPr>
          <w:p w14:paraId="3C60821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w:t>
            </w:r>
          </w:p>
        </w:tc>
        <w:tc>
          <w:tcPr>
            <w:tcW w:w="3760" w:type="dxa"/>
            <w:tcBorders>
              <w:top w:val="nil"/>
              <w:left w:val="nil"/>
              <w:bottom w:val="nil"/>
              <w:right w:val="nil"/>
            </w:tcBorders>
            <w:shd w:val="clear" w:color="auto" w:fill="auto"/>
            <w:hideMark/>
          </w:tcPr>
          <w:p w14:paraId="19C760CE"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(turėklų) dažymas milteliniu būdu</w:t>
            </w:r>
          </w:p>
        </w:tc>
        <w:tc>
          <w:tcPr>
            <w:tcW w:w="920" w:type="dxa"/>
            <w:tcBorders>
              <w:top w:val="nil"/>
              <w:left w:val="nil"/>
              <w:bottom w:val="nil"/>
              <w:right w:val="nil"/>
            </w:tcBorders>
            <w:shd w:val="clear" w:color="auto" w:fill="auto"/>
            <w:hideMark/>
          </w:tcPr>
          <w:p w14:paraId="10D97B2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0256697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r w:rsidR="00093D8E" w:rsidRPr="00093D8E" w14:paraId="1AC35B2A" w14:textId="77777777" w:rsidTr="00093D8E">
        <w:trPr>
          <w:trHeight w:val="270"/>
          <w:jc w:val="center"/>
        </w:trPr>
        <w:tc>
          <w:tcPr>
            <w:tcW w:w="580" w:type="dxa"/>
            <w:tcBorders>
              <w:top w:val="nil"/>
              <w:left w:val="nil"/>
              <w:bottom w:val="nil"/>
              <w:right w:val="nil"/>
            </w:tcBorders>
            <w:shd w:val="clear" w:color="auto" w:fill="auto"/>
            <w:noWrap/>
            <w:vAlign w:val="center"/>
            <w:hideMark/>
          </w:tcPr>
          <w:p w14:paraId="08D7EF1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w:t>
            </w:r>
          </w:p>
        </w:tc>
        <w:tc>
          <w:tcPr>
            <w:tcW w:w="3760" w:type="dxa"/>
            <w:tcBorders>
              <w:top w:val="nil"/>
              <w:left w:val="nil"/>
              <w:bottom w:val="nil"/>
              <w:right w:val="nil"/>
            </w:tcBorders>
            <w:shd w:val="clear" w:color="auto" w:fill="auto"/>
            <w:hideMark/>
          </w:tcPr>
          <w:p w14:paraId="0B92D854"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Ankerinių varžtų tvirtinimas į konstrukciją</w:t>
            </w:r>
          </w:p>
        </w:tc>
        <w:tc>
          <w:tcPr>
            <w:tcW w:w="920" w:type="dxa"/>
            <w:tcBorders>
              <w:top w:val="nil"/>
              <w:left w:val="nil"/>
              <w:bottom w:val="nil"/>
              <w:right w:val="nil"/>
            </w:tcBorders>
            <w:shd w:val="clear" w:color="auto" w:fill="auto"/>
            <w:hideMark/>
          </w:tcPr>
          <w:p w14:paraId="1B81C0B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5BCB212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0,01</w:t>
            </w:r>
          </w:p>
        </w:tc>
      </w:tr>
      <w:tr w:rsidR="00093D8E" w:rsidRPr="00093D8E" w14:paraId="4B76D29A"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538D221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w:t>
            </w:r>
          </w:p>
        </w:tc>
        <w:tc>
          <w:tcPr>
            <w:tcW w:w="3760" w:type="dxa"/>
            <w:tcBorders>
              <w:top w:val="nil"/>
              <w:left w:val="nil"/>
              <w:bottom w:val="nil"/>
              <w:right w:val="nil"/>
            </w:tcBorders>
            <w:shd w:val="clear" w:color="auto" w:fill="auto"/>
            <w:hideMark/>
          </w:tcPr>
          <w:p w14:paraId="28CCA3BF"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Vertikalių skylių gręžimas įdėtinių detalių tvirtinimui</w:t>
            </w:r>
          </w:p>
        </w:tc>
        <w:tc>
          <w:tcPr>
            <w:tcW w:w="920" w:type="dxa"/>
            <w:tcBorders>
              <w:top w:val="nil"/>
              <w:left w:val="nil"/>
              <w:bottom w:val="nil"/>
              <w:right w:val="nil"/>
            </w:tcBorders>
            <w:shd w:val="clear" w:color="auto" w:fill="auto"/>
            <w:hideMark/>
          </w:tcPr>
          <w:p w14:paraId="4DB2976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5767FD8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41</w:t>
            </w:r>
          </w:p>
        </w:tc>
      </w:tr>
      <w:tr w:rsidR="00093D8E" w:rsidRPr="00093D8E" w14:paraId="486FD3B6"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287A499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8</w:t>
            </w:r>
          </w:p>
        </w:tc>
        <w:tc>
          <w:tcPr>
            <w:tcW w:w="3760" w:type="dxa"/>
            <w:tcBorders>
              <w:top w:val="nil"/>
              <w:left w:val="nil"/>
              <w:bottom w:val="nil"/>
              <w:right w:val="nil"/>
            </w:tcBorders>
            <w:shd w:val="clear" w:color="auto" w:fill="auto"/>
            <w:hideMark/>
          </w:tcPr>
          <w:p w14:paraId="6A6730A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Plieninių įdėtinių detalių tvirtinimas, kai detalės masė iki 2 kg</w:t>
            </w:r>
          </w:p>
        </w:tc>
        <w:tc>
          <w:tcPr>
            <w:tcW w:w="920" w:type="dxa"/>
            <w:tcBorders>
              <w:top w:val="nil"/>
              <w:left w:val="nil"/>
              <w:bottom w:val="nil"/>
              <w:right w:val="nil"/>
            </w:tcBorders>
            <w:shd w:val="clear" w:color="auto" w:fill="auto"/>
            <w:hideMark/>
          </w:tcPr>
          <w:p w14:paraId="13C2EAD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37B8D27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0,08</w:t>
            </w:r>
          </w:p>
        </w:tc>
      </w:tr>
      <w:tr w:rsidR="00093D8E" w:rsidRPr="00093D8E" w14:paraId="15E83DB6"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0519BFD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9</w:t>
            </w:r>
          </w:p>
        </w:tc>
        <w:tc>
          <w:tcPr>
            <w:tcW w:w="3760" w:type="dxa"/>
            <w:tcBorders>
              <w:top w:val="nil"/>
              <w:left w:val="nil"/>
              <w:bottom w:val="nil"/>
              <w:right w:val="nil"/>
            </w:tcBorders>
            <w:shd w:val="clear" w:color="auto" w:fill="auto"/>
            <w:hideMark/>
          </w:tcPr>
          <w:p w14:paraId="2C9E58A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įrengimas (turėklų) , tvirtinant juos varžtais prie įdėtinių detalių</w:t>
            </w:r>
          </w:p>
        </w:tc>
        <w:tc>
          <w:tcPr>
            <w:tcW w:w="920" w:type="dxa"/>
            <w:tcBorders>
              <w:top w:val="nil"/>
              <w:left w:val="nil"/>
              <w:bottom w:val="nil"/>
              <w:right w:val="nil"/>
            </w:tcBorders>
            <w:shd w:val="clear" w:color="auto" w:fill="auto"/>
            <w:hideMark/>
          </w:tcPr>
          <w:p w14:paraId="51BAC31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04DC63A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r w:rsidR="00093D8E" w:rsidRPr="00093D8E" w14:paraId="07AA86C6" w14:textId="77777777" w:rsidTr="00093D8E">
        <w:trPr>
          <w:trHeight w:val="720"/>
          <w:jc w:val="center"/>
        </w:trPr>
        <w:tc>
          <w:tcPr>
            <w:tcW w:w="580" w:type="dxa"/>
            <w:tcBorders>
              <w:top w:val="nil"/>
              <w:left w:val="nil"/>
              <w:bottom w:val="nil"/>
              <w:right w:val="nil"/>
            </w:tcBorders>
            <w:shd w:val="clear" w:color="auto" w:fill="auto"/>
            <w:noWrap/>
            <w:vAlign w:val="center"/>
            <w:hideMark/>
          </w:tcPr>
          <w:p w14:paraId="0994378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w:t>
            </w:r>
          </w:p>
        </w:tc>
        <w:tc>
          <w:tcPr>
            <w:tcW w:w="3760" w:type="dxa"/>
            <w:tcBorders>
              <w:top w:val="nil"/>
              <w:left w:val="nil"/>
              <w:bottom w:val="nil"/>
              <w:right w:val="nil"/>
            </w:tcBorders>
            <w:shd w:val="clear" w:color="auto" w:fill="auto"/>
            <w:hideMark/>
          </w:tcPr>
          <w:p w14:paraId="2ED355B7"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Medinių lentų pakeitimas prie prieplaukos, naudojant impregnuota statybinę medieną tvirtinant medsraigčiais prie lieptų šonų</w:t>
            </w:r>
          </w:p>
        </w:tc>
        <w:tc>
          <w:tcPr>
            <w:tcW w:w="920" w:type="dxa"/>
            <w:tcBorders>
              <w:top w:val="nil"/>
              <w:left w:val="nil"/>
              <w:bottom w:val="nil"/>
              <w:right w:val="nil"/>
            </w:tcBorders>
            <w:shd w:val="clear" w:color="auto" w:fill="auto"/>
            <w:hideMark/>
          </w:tcPr>
          <w:p w14:paraId="7C8C112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w:t>
            </w:r>
          </w:p>
        </w:tc>
        <w:tc>
          <w:tcPr>
            <w:tcW w:w="1020" w:type="dxa"/>
            <w:tcBorders>
              <w:top w:val="nil"/>
              <w:left w:val="nil"/>
              <w:bottom w:val="nil"/>
              <w:right w:val="nil"/>
            </w:tcBorders>
            <w:shd w:val="clear" w:color="auto" w:fill="auto"/>
            <w:noWrap/>
            <w:hideMark/>
          </w:tcPr>
          <w:p w14:paraId="247A6CB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0,2</w:t>
            </w:r>
          </w:p>
        </w:tc>
      </w:tr>
      <w:tr w:rsidR="00093D8E" w:rsidRPr="00093D8E" w14:paraId="67A15B04"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340113E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11</w:t>
            </w:r>
          </w:p>
        </w:tc>
        <w:tc>
          <w:tcPr>
            <w:tcW w:w="3760" w:type="dxa"/>
            <w:tcBorders>
              <w:top w:val="nil"/>
              <w:left w:val="nil"/>
              <w:bottom w:val="nil"/>
              <w:right w:val="nil"/>
            </w:tcBorders>
            <w:shd w:val="clear" w:color="auto" w:fill="auto"/>
            <w:hideMark/>
          </w:tcPr>
          <w:p w14:paraId="7413D804"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Medinių lentų paviršių nuplovimas, naudojant aukšto slėgio plovimo įrenginį, dirbant ant žemės (pastolių)</w:t>
            </w:r>
          </w:p>
        </w:tc>
        <w:tc>
          <w:tcPr>
            <w:tcW w:w="920" w:type="dxa"/>
            <w:tcBorders>
              <w:top w:val="nil"/>
              <w:left w:val="nil"/>
              <w:bottom w:val="nil"/>
              <w:right w:val="nil"/>
            </w:tcBorders>
            <w:shd w:val="clear" w:color="auto" w:fill="auto"/>
            <w:hideMark/>
          </w:tcPr>
          <w:p w14:paraId="3853004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633E49C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0,72</w:t>
            </w:r>
          </w:p>
        </w:tc>
      </w:tr>
      <w:tr w:rsidR="00093D8E" w:rsidRPr="00093D8E" w14:paraId="23760AFC" w14:textId="77777777" w:rsidTr="00093D8E">
        <w:trPr>
          <w:trHeight w:val="540"/>
          <w:jc w:val="center"/>
        </w:trPr>
        <w:tc>
          <w:tcPr>
            <w:tcW w:w="580" w:type="dxa"/>
            <w:tcBorders>
              <w:top w:val="nil"/>
              <w:left w:val="nil"/>
              <w:bottom w:val="nil"/>
              <w:right w:val="nil"/>
            </w:tcBorders>
            <w:shd w:val="clear" w:color="auto" w:fill="auto"/>
            <w:noWrap/>
            <w:vAlign w:val="center"/>
            <w:hideMark/>
          </w:tcPr>
          <w:p w14:paraId="342D8EB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12</w:t>
            </w:r>
          </w:p>
        </w:tc>
        <w:tc>
          <w:tcPr>
            <w:tcW w:w="3760" w:type="dxa"/>
            <w:tcBorders>
              <w:top w:val="nil"/>
              <w:left w:val="nil"/>
              <w:bottom w:val="nil"/>
              <w:right w:val="nil"/>
            </w:tcBorders>
            <w:shd w:val="clear" w:color="auto" w:fill="auto"/>
            <w:hideMark/>
          </w:tcPr>
          <w:p w14:paraId="155EE29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lakavimas bespalviu laku, kai antrasis arba kartotinis sluoksnis, purkštuvu</w:t>
            </w:r>
          </w:p>
        </w:tc>
        <w:tc>
          <w:tcPr>
            <w:tcW w:w="920" w:type="dxa"/>
            <w:tcBorders>
              <w:top w:val="nil"/>
              <w:left w:val="nil"/>
              <w:bottom w:val="nil"/>
              <w:right w:val="nil"/>
            </w:tcBorders>
            <w:shd w:val="clear" w:color="auto" w:fill="auto"/>
            <w:hideMark/>
          </w:tcPr>
          <w:p w14:paraId="742860B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C13822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72</w:t>
            </w:r>
          </w:p>
        </w:tc>
      </w:tr>
      <w:tr w:rsidR="00093D8E" w:rsidRPr="00093D8E" w14:paraId="6C33EA55" w14:textId="77777777" w:rsidTr="00093D8E">
        <w:trPr>
          <w:trHeight w:val="480"/>
          <w:jc w:val="center"/>
        </w:trPr>
        <w:tc>
          <w:tcPr>
            <w:tcW w:w="580" w:type="dxa"/>
            <w:tcBorders>
              <w:top w:val="nil"/>
              <w:left w:val="nil"/>
              <w:bottom w:val="nil"/>
              <w:right w:val="nil"/>
            </w:tcBorders>
            <w:shd w:val="clear" w:color="auto" w:fill="auto"/>
            <w:noWrap/>
            <w:vAlign w:val="center"/>
            <w:hideMark/>
          </w:tcPr>
          <w:p w14:paraId="02902B1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13</w:t>
            </w:r>
          </w:p>
        </w:tc>
        <w:tc>
          <w:tcPr>
            <w:tcW w:w="3760" w:type="dxa"/>
            <w:tcBorders>
              <w:top w:val="nil"/>
              <w:left w:val="nil"/>
              <w:bottom w:val="nil"/>
              <w:right w:val="nil"/>
            </w:tcBorders>
            <w:shd w:val="clear" w:color="auto" w:fill="auto"/>
            <w:hideMark/>
          </w:tcPr>
          <w:p w14:paraId="5535503C"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Betono paviršių nuplovimas, naudojant aukšto slėgio plovimo įrenginį, dirbant ant žemės (pastolių)</w:t>
            </w:r>
          </w:p>
        </w:tc>
        <w:tc>
          <w:tcPr>
            <w:tcW w:w="920" w:type="dxa"/>
            <w:tcBorders>
              <w:top w:val="nil"/>
              <w:left w:val="nil"/>
              <w:bottom w:val="nil"/>
              <w:right w:val="nil"/>
            </w:tcBorders>
            <w:shd w:val="clear" w:color="auto" w:fill="auto"/>
            <w:hideMark/>
          </w:tcPr>
          <w:p w14:paraId="795400A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26AA3EB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0,12</w:t>
            </w:r>
          </w:p>
        </w:tc>
      </w:tr>
      <w:tr w:rsidR="00093D8E" w:rsidRPr="00093D8E" w14:paraId="22617927" w14:textId="77777777" w:rsidTr="00093D8E">
        <w:trPr>
          <w:trHeight w:val="465"/>
          <w:jc w:val="center"/>
        </w:trPr>
        <w:tc>
          <w:tcPr>
            <w:tcW w:w="580" w:type="dxa"/>
            <w:tcBorders>
              <w:top w:val="nil"/>
              <w:left w:val="nil"/>
              <w:bottom w:val="nil"/>
              <w:right w:val="nil"/>
            </w:tcBorders>
            <w:shd w:val="clear" w:color="auto" w:fill="auto"/>
            <w:noWrap/>
            <w:vAlign w:val="center"/>
            <w:hideMark/>
          </w:tcPr>
          <w:p w14:paraId="1EB1BD8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14</w:t>
            </w:r>
          </w:p>
        </w:tc>
        <w:tc>
          <w:tcPr>
            <w:tcW w:w="3760" w:type="dxa"/>
            <w:tcBorders>
              <w:top w:val="nil"/>
              <w:left w:val="nil"/>
              <w:bottom w:val="nil"/>
              <w:right w:val="nil"/>
            </w:tcBorders>
            <w:shd w:val="clear" w:color="auto" w:fill="auto"/>
            <w:hideMark/>
          </w:tcPr>
          <w:p w14:paraId="17602567"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Dekoratyv. tinko remontas, dirbant ant pastolių, kai remont. plotas daugiau kaip 5 m2</w:t>
            </w:r>
          </w:p>
        </w:tc>
        <w:tc>
          <w:tcPr>
            <w:tcW w:w="920" w:type="dxa"/>
            <w:tcBorders>
              <w:top w:val="nil"/>
              <w:left w:val="nil"/>
              <w:bottom w:val="nil"/>
              <w:right w:val="nil"/>
            </w:tcBorders>
            <w:shd w:val="clear" w:color="auto" w:fill="auto"/>
            <w:hideMark/>
          </w:tcPr>
          <w:p w14:paraId="5E879E8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13D9B78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12</w:t>
            </w:r>
          </w:p>
        </w:tc>
      </w:tr>
      <w:tr w:rsidR="00093D8E" w:rsidRPr="00093D8E" w14:paraId="6F3C76BC"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107183D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15</w:t>
            </w:r>
          </w:p>
        </w:tc>
        <w:tc>
          <w:tcPr>
            <w:tcW w:w="3760" w:type="dxa"/>
            <w:tcBorders>
              <w:top w:val="nil"/>
              <w:left w:val="nil"/>
              <w:bottom w:val="nil"/>
              <w:right w:val="nil"/>
            </w:tcBorders>
            <w:shd w:val="clear" w:color="auto" w:fill="auto"/>
            <w:hideMark/>
          </w:tcPr>
          <w:p w14:paraId="44DB28B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struktūriniais dažais su smėlio dulkių užpildu, kai vienas sluoksnis, purkštuvu</w:t>
            </w:r>
          </w:p>
        </w:tc>
        <w:tc>
          <w:tcPr>
            <w:tcW w:w="920" w:type="dxa"/>
            <w:tcBorders>
              <w:top w:val="nil"/>
              <w:left w:val="nil"/>
              <w:bottom w:val="nil"/>
              <w:right w:val="nil"/>
            </w:tcBorders>
            <w:shd w:val="clear" w:color="auto" w:fill="auto"/>
            <w:hideMark/>
          </w:tcPr>
          <w:p w14:paraId="26B61F8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33E4E54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12</w:t>
            </w:r>
          </w:p>
        </w:tc>
      </w:tr>
      <w:tr w:rsidR="00093D8E" w:rsidRPr="00093D8E" w14:paraId="01A2130C"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7DA3EEF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16</w:t>
            </w:r>
          </w:p>
        </w:tc>
        <w:tc>
          <w:tcPr>
            <w:tcW w:w="3760" w:type="dxa"/>
            <w:tcBorders>
              <w:top w:val="nil"/>
              <w:left w:val="nil"/>
              <w:bottom w:val="nil"/>
              <w:right w:val="nil"/>
            </w:tcBorders>
            <w:shd w:val="clear" w:color="auto" w:fill="auto"/>
            <w:hideMark/>
          </w:tcPr>
          <w:p w14:paraId="55EF7D93"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struktūriniais dažais su smėlio dulkių užpildu, kai antrasis arba kartotinis sluoksnis, purkštuvu</w:t>
            </w:r>
          </w:p>
        </w:tc>
        <w:tc>
          <w:tcPr>
            <w:tcW w:w="920" w:type="dxa"/>
            <w:tcBorders>
              <w:top w:val="nil"/>
              <w:left w:val="nil"/>
              <w:bottom w:val="nil"/>
              <w:right w:val="nil"/>
            </w:tcBorders>
            <w:shd w:val="clear" w:color="auto" w:fill="auto"/>
            <w:hideMark/>
          </w:tcPr>
          <w:p w14:paraId="5FB1558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312C0AA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12</w:t>
            </w:r>
          </w:p>
        </w:tc>
      </w:tr>
      <w:tr w:rsidR="00093D8E" w:rsidRPr="00093D8E" w14:paraId="5C243FE9"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41C16D6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17</w:t>
            </w:r>
          </w:p>
        </w:tc>
        <w:tc>
          <w:tcPr>
            <w:tcW w:w="3760" w:type="dxa"/>
            <w:tcBorders>
              <w:top w:val="nil"/>
              <w:left w:val="nil"/>
              <w:bottom w:val="nil"/>
              <w:right w:val="nil"/>
            </w:tcBorders>
            <w:shd w:val="clear" w:color="auto" w:fill="auto"/>
            <w:hideMark/>
          </w:tcPr>
          <w:p w14:paraId="0F78BABE"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Plieninio lakšto demontavimas</w:t>
            </w:r>
          </w:p>
        </w:tc>
        <w:tc>
          <w:tcPr>
            <w:tcW w:w="920" w:type="dxa"/>
            <w:tcBorders>
              <w:top w:val="nil"/>
              <w:left w:val="nil"/>
              <w:bottom w:val="nil"/>
              <w:right w:val="nil"/>
            </w:tcBorders>
            <w:shd w:val="clear" w:color="auto" w:fill="auto"/>
            <w:hideMark/>
          </w:tcPr>
          <w:p w14:paraId="25A0CBD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24B8AF2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6742AB24"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75B4B83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18</w:t>
            </w:r>
          </w:p>
        </w:tc>
        <w:tc>
          <w:tcPr>
            <w:tcW w:w="3760" w:type="dxa"/>
            <w:tcBorders>
              <w:top w:val="nil"/>
              <w:left w:val="nil"/>
              <w:bottom w:val="nil"/>
              <w:right w:val="nil"/>
            </w:tcBorders>
            <w:shd w:val="clear" w:color="auto" w:fill="auto"/>
            <w:hideMark/>
          </w:tcPr>
          <w:p w14:paraId="112CD6EE"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Plieninio lakšto paviršiaus valymas smėliasrove</w:t>
            </w:r>
          </w:p>
        </w:tc>
        <w:tc>
          <w:tcPr>
            <w:tcW w:w="920" w:type="dxa"/>
            <w:tcBorders>
              <w:top w:val="nil"/>
              <w:left w:val="nil"/>
              <w:bottom w:val="nil"/>
              <w:right w:val="nil"/>
            </w:tcBorders>
            <w:shd w:val="clear" w:color="auto" w:fill="auto"/>
            <w:hideMark/>
          </w:tcPr>
          <w:p w14:paraId="003E1E1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A15F41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52550C89" w14:textId="77777777" w:rsidTr="00093D8E">
        <w:trPr>
          <w:trHeight w:val="330"/>
          <w:jc w:val="center"/>
        </w:trPr>
        <w:tc>
          <w:tcPr>
            <w:tcW w:w="580" w:type="dxa"/>
            <w:tcBorders>
              <w:top w:val="nil"/>
              <w:left w:val="nil"/>
              <w:bottom w:val="nil"/>
              <w:right w:val="nil"/>
            </w:tcBorders>
            <w:shd w:val="clear" w:color="auto" w:fill="auto"/>
            <w:noWrap/>
            <w:vAlign w:val="center"/>
            <w:hideMark/>
          </w:tcPr>
          <w:p w14:paraId="03AC6B8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19</w:t>
            </w:r>
          </w:p>
        </w:tc>
        <w:tc>
          <w:tcPr>
            <w:tcW w:w="3760" w:type="dxa"/>
            <w:tcBorders>
              <w:top w:val="nil"/>
              <w:left w:val="nil"/>
              <w:bottom w:val="nil"/>
              <w:right w:val="nil"/>
            </w:tcBorders>
            <w:shd w:val="clear" w:color="auto" w:fill="auto"/>
            <w:hideMark/>
          </w:tcPr>
          <w:p w14:paraId="08E5117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Plieninio lakšto paviršiaus gruntavimas cinko gruntu</w:t>
            </w:r>
          </w:p>
        </w:tc>
        <w:tc>
          <w:tcPr>
            <w:tcW w:w="920" w:type="dxa"/>
            <w:tcBorders>
              <w:top w:val="nil"/>
              <w:left w:val="nil"/>
              <w:bottom w:val="nil"/>
              <w:right w:val="nil"/>
            </w:tcBorders>
            <w:shd w:val="clear" w:color="auto" w:fill="auto"/>
            <w:hideMark/>
          </w:tcPr>
          <w:p w14:paraId="56DCAE1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B0FA5B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01697710" w14:textId="77777777" w:rsidTr="00093D8E">
        <w:trPr>
          <w:trHeight w:val="270"/>
          <w:jc w:val="center"/>
        </w:trPr>
        <w:tc>
          <w:tcPr>
            <w:tcW w:w="580" w:type="dxa"/>
            <w:tcBorders>
              <w:top w:val="nil"/>
              <w:left w:val="nil"/>
              <w:bottom w:val="nil"/>
              <w:right w:val="nil"/>
            </w:tcBorders>
            <w:shd w:val="clear" w:color="auto" w:fill="auto"/>
            <w:noWrap/>
            <w:vAlign w:val="center"/>
            <w:hideMark/>
          </w:tcPr>
          <w:p w14:paraId="23CEC04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c>
          <w:tcPr>
            <w:tcW w:w="3760" w:type="dxa"/>
            <w:tcBorders>
              <w:top w:val="nil"/>
              <w:left w:val="nil"/>
              <w:bottom w:val="nil"/>
              <w:right w:val="nil"/>
            </w:tcBorders>
            <w:shd w:val="clear" w:color="auto" w:fill="auto"/>
            <w:hideMark/>
          </w:tcPr>
          <w:p w14:paraId="1A6E7C6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Plieninio lakšto dažymas milteliniu būdu</w:t>
            </w:r>
          </w:p>
        </w:tc>
        <w:tc>
          <w:tcPr>
            <w:tcW w:w="920" w:type="dxa"/>
            <w:tcBorders>
              <w:top w:val="nil"/>
              <w:left w:val="nil"/>
              <w:bottom w:val="nil"/>
              <w:right w:val="nil"/>
            </w:tcBorders>
            <w:shd w:val="clear" w:color="auto" w:fill="auto"/>
            <w:hideMark/>
          </w:tcPr>
          <w:p w14:paraId="1BA816F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1A85285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1ED16D58"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4609520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21</w:t>
            </w:r>
          </w:p>
        </w:tc>
        <w:tc>
          <w:tcPr>
            <w:tcW w:w="3760" w:type="dxa"/>
            <w:tcBorders>
              <w:top w:val="nil"/>
              <w:left w:val="nil"/>
              <w:bottom w:val="nil"/>
              <w:right w:val="nil"/>
            </w:tcBorders>
            <w:shd w:val="clear" w:color="auto" w:fill="auto"/>
            <w:hideMark/>
          </w:tcPr>
          <w:p w14:paraId="1F57FFB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Plieninio lakšto įrengimas.</w:t>
            </w:r>
          </w:p>
        </w:tc>
        <w:tc>
          <w:tcPr>
            <w:tcW w:w="920" w:type="dxa"/>
            <w:tcBorders>
              <w:top w:val="nil"/>
              <w:left w:val="nil"/>
              <w:bottom w:val="nil"/>
              <w:right w:val="nil"/>
            </w:tcBorders>
            <w:shd w:val="clear" w:color="auto" w:fill="auto"/>
            <w:hideMark/>
          </w:tcPr>
          <w:p w14:paraId="0DFA172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E57F15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6402CFEE"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635C964B" w14:textId="77777777" w:rsidR="00093D8E" w:rsidRPr="00093D8E" w:rsidRDefault="00093D8E" w:rsidP="00093D8E">
            <w:pPr>
              <w:spacing w:after="0" w:line="240" w:lineRule="auto"/>
              <w:jc w:val="center"/>
              <w:rPr>
                <w:rFonts w:eastAsia="Times New Roman"/>
                <w:sz w:val="20"/>
                <w:szCs w:val="20"/>
                <w:lang w:eastAsia="lt-LT"/>
              </w:rPr>
            </w:pPr>
          </w:p>
        </w:tc>
        <w:tc>
          <w:tcPr>
            <w:tcW w:w="5700" w:type="dxa"/>
            <w:gridSpan w:val="3"/>
            <w:tcBorders>
              <w:top w:val="nil"/>
              <w:left w:val="nil"/>
              <w:bottom w:val="nil"/>
              <w:right w:val="nil"/>
            </w:tcBorders>
            <w:shd w:val="clear" w:color="auto" w:fill="auto"/>
            <w:hideMark/>
          </w:tcPr>
          <w:p w14:paraId="514520A9" w14:textId="77777777" w:rsidR="00093D8E" w:rsidRPr="00093D8E" w:rsidRDefault="00093D8E" w:rsidP="00093D8E">
            <w:pPr>
              <w:spacing w:after="0" w:line="240" w:lineRule="auto"/>
              <w:rPr>
                <w:rFonts w:eastAsia="Times New Roman"/>
                <w:b/>
                <w:bCs/>
                <w:sz w:val="20"/>
                <w:szCs w:val="20"/>
                <w:lang w:eastAsia="lt-LT"/>
              </w:rPr>
            </w:pPr>
            <w:r w:rsidRPr="00093D8E">
              <w:rPr>
                <w:rFonts w:eastAsia="Times New Roman"/>
                <w:b/>
                <w:bCs/>
                <w:sz w:val="20"/>
                <w:szCs w:val="20"/>
                <w:lang w:eastAsia="lt-LT"/>
              </w:rPr>
              <w:t xml:space="preserve">Skyrius  Tiltelių (3 vnt.) remonto darbai </w:t>
            </w:r>
          </w:p>
        </w:tc>
      </w:tr>
      <w:tr w:rsidR="00093D8E" w:rsidRPr="00093D8E" w14:paraId="75F0D8AA" w14:textId="77777777" w:rsidTr="00093D8E">
        <w:trPr>
          <w:trHeight w:val="435"/>
          <w:jc w:val="center"/>
        </w:trPr>
        <w:tc>
          <w:tcPr>
            <w:tcW w:w="580" w:type="dxa"/>
            <w:tcBorders>
              <w:top w:val="nil"/>
              <w:left w:val="nil"/>
              <w:bottom w:val="nil"/>
              <w:right w:val="nil"/>
            </w:tcBorders>
            <w:shd w:val="clear" w:color="auto" w:fill="auto"/>
            <w:noWrap/>
            <w:vAlign w:val="center"/>
            <w:hideMark/>
          </w:tcPr>
          <w:p w14:paraId="5AEFC3D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21</w:t>
            </w:r>
          </w:p>
        </w:tc>
        <w:tc>
          <w:tcPr>
            <w:tcW w:w="3760" w:type="dxa"/>
            <w:tcBorders>
              <w:top w:val="nil"/>
              <w:left w:val="nil"/>
              <w:bottom w:val="nil"/>
              <w:right w:val="nil"/>
            </w:tcBorders>
            <w:shd w:val="clear" w:color="auto" w:fill="auto"/>
            <w:hideMark/>
          </w:tcPr>
          <w:p w14:paraId="69C16512"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Atitvėrimų (turėklų) demontavimas, turėklų aukštis iki 1,2 m</w:t>
            </w:r>
          </w:p>
        </w:tc>
        <w:tc>
          <w:tcPr>
            <w:tcW w:w="920" w:type="dxa"/>
            <w:tcBorders>
              <w:top w:val="nil"/>
              <w:left w:val="nil"/>
              <w:bottom w:val="nil"/>
              <w:right w:val="nil"/>
            </w:tcBorders>
            <w:shd w:val="clear" w:color="auto" w:fill="auto"/>
            <w:hideMark/>
          </w:tcPr>
          <w:p w14:paraId="3B4F49F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BD56E2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36</w:t>
            </w:r>
          </w:p>
        </w:tc>
      </w:tr>
      <w:tr w:rsidR="00093D8E" w:rsidRPr="00093D8E" w14:paraId="78611EBC" w14:textId="77777777" w:rsidTr="00093D8E">
        <w:trPr>
          <w:trHeight w:val="465"/>
          <w:jc w:val="center"/>
        </w:trPr>
        <w:tc>
          <w:tcPr>
            <w:tcW w:w="580" w:type="dxa"/>
            <w:tcBorders>
              <w:top w:val="nil"/>
              <w:left w:val="nil"/>
              <w:bottom w:val="nil"/>
              <w:right w:val="nil"/>
            </w:tcBorders>
            <w:shd w:val="clear" w:color="auto" w:fill="auto"/>
            <w:noWrap/>
            <w:vAlign w:val="center"/>
            <w:hideMark/>
          </w:tcPr>
          <w:p w14:paraId="33B4D8A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22</w:t>
            </w:r>
          </w:p>
        </w:tc>
        <w:tc>
          <w:tcPr>
            <w:tcW w:w="3760" w:type="dxa"/>
            <w:tcBorders>
              <w:top w:val="nil"/>
              <w:left w:val="nil"/>
              <w:bottom w:val="nil"/>
              <w:right w:val="nil"/>
            </w:tcBorders>
            <w:shd w:val="clear" w:color="auto" w:fill="auto"/>
            <w:hideMark/>
          </w:tcPr>
          <w:p w14:paraId="411E35D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Apvalių nerudijančio plieno porankių demontavimas ir sumontavimas </w:t>
            </w:r>
          </w:p>
        </w:tc>
        <w:tc>
          <w:tcPr>
            <w:tcW w:w="920" w:type="dxa"/>
            <w:tcBorders>
              <w:top w:val="nil"/>
              <w:left w:val="nil"/>
              <w:bottom w:val="nil"/>
              <w:right w:val="nil"/>
            </w:tcBorders>
            <w:shd w:val="clear" w:color="auto" w:fill="auto"/>
            <w:hideMark/>
          </w:tcPr>
          <w:p w14:paraId="3F04AAC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3117C80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30</w:t>
            </w:r>
          </w:p>
        </w:tc>
      </w:tr>
      <w:tr w:rsidR="00093D8E" w:rsidRPr="00093D8E" w14:paraId="632D29AC"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40E517F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23</w:t>
            </w:r>
          </w:p>
        </w:tc>
        <w:tc>
          <w:tcPr>
            <w:tcW w:w="3760" w:type="dxa"/>
            <w:tcBorders>
              <w:top w:val="nil"/>
              <w:left w:val="nil"/>
              <w:bottom w:val="nil"/>
              <w:right w:val="nil"/>
            </w:tcBorders>
            <w:shd w:val="clear" w:color="auto" w:fill="auto"/>
            <w:hideMark/>
          </w:tcPr>
          <w:p w14:paraId="27ECC565"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Paviršių valymas smėliasrove</w:t>
            </w:r>
          </w:p>
        </w:tc>
        <w:tc>
          <w:tcPr>
            <w:tcW w:w="920" w:type="dxa"/>
            <w:tcBorders>
              <w:top w:val="nil"/>
              <w:left w:val="nil"/>
              <w:bottom w:val="nil"/>
              <w:right w:val="nil"/>
            </w:tcBorders>
            <w:shd w:val="clear" w:color="auto" w:fill="auto"/>
            <w:hideMark/>
          </w:tcPr>
          <w:p w14:paraId="415D76E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39A7532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36</w:t>
            </w:r>
          </w:p>
        </w:tc>
      </w:tr>
      <w:tr w:rsidR="00093D8E" w:rsidRPr="00093D8E" w14:paraId="67FC7002"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56A4A20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24</w:t>
            </w:r>
          </w:p>
        </w:tc>
        <w:tc>
          <w:tcPr>
            <w:tcW w:w="3760" w:type="dxa"/>
            <w:tcBorders>
              <w:top w:val="nil"/>
              <w:left w:val="nil"/>
              <w:bottom w:val="nil"/>
              <w:right w:val="nil"/>
            </w:tcBorders>
            <w:shd w:val="clear" w:color="auto" w:fill="auto"/>
            <w:hideMark/>
          </w:tcPr>
          <w:p w14:paraId="66B4EE2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Metalinių paviršių gruntavimas  cinko gruntu</w:t>
            </w:r>
          </w:p>
        </w:tc>
        <w:tc>
          <w:tcPr>
            <w:tcW w:w="920" w:type="dxa"/>
            <w:tcBorders>
              <w:top w:val="nil"/>
              <w:left w:val="nil"/>
              <w:bottom w:val="nil"/>
              <w:right w:val="nil"/>
            </w:tcBorders>
            <w:shd w:val="clear" w:color="auto" w:fill="auto"/>
            <w:hideMark/>
          </w:tcPr>
          <w:p w14:paraId="4621ABE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14CBC2C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36</w:t>
            </w:r>
          </w:p>
        </w:tc>
      </w:tr>
      <w:tr w:rsidR="00093D8E" w:rsidRPr="00093D8E" w14:paraId="04914DA5" w14:textId="77777777" w:rsidTr="00093D8E">
        <w:trPr>
          <w:trHeight w:val="285"/>
          <w:jc w:val="center"/>
        </w:trPr>
        <w:tc>
          <w:tcPr>
            <w:tcW w:w="580" w:type="dxa"/>
            <w:tcBorders>
              <w:top w:val="nil"/>
              <w:left w:val="nil"/>
              <w:bottom w:val="nil"/>
              <w:right w:val="nil"/>
            </w:tcBorders>
            <w:shd w:val="clear" w:color="auto" w:fill="auto"/>
            <w:noWrap/>
            <w:vAlign w:val="center"/>
            <w:hideMark/>
          </w:tcPr>
          <w:p w14:paraId="5A61F88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25</w:t>
            </w:r>
          </w:p>
        </w:tc>
        <w:tc>
          <w:tcPr>
            <w:tcW w:w="3760" w:type="dxa"/>
            <w:tcBorders>
              <w:top w:val="nil"/>
              <w:left w:val="nil"/>
              <w:bottom w:val="nil"/>
              <w:right w:val="nil"/>
            </w:tcBorders>
            <w:shd w:val="clear" w:color="auto" w:fill="auto"/>
            <w:hideMark/>
          </w:tcPr>
          <w:p w14:paraId="15D77232"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(turėklų) dažymas milteliniu būdu</w:t>
            </w:r>
          </w:p>
        </w:tc>
        <w:tc>
          <w:tcPr>
            <w:tcW w:w="920" w:type="dxa"/>
            <w:tcBorders>
              <w:top w:val="nil"/>
              <w:left w:val="nil"/>
              <w:bottom w:val="nil"/>
              <w:right w:val="nil"/>
            </w:tcBorders>
            <w:shd w:val="clear" w:color="auto" w:fill="auto"/>
            <w:hideMark/>
          </w:tcPr>
          <w:p w14:paraId="0544A07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34CBABF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36</w:t>
            </w:r>
          </w:p>
        </w:tc>
      </w:tr>
      <w:tr w:rsidR="00093D8E" w:rsidRPr="00093D8E" w14:paraId="30C079A1" w14:textId="77777777" w:rsidTr="00093D8E">
        <w:trPr>
          <w:trHeight w:val="285"/>
          <w:jc w:val="center"/>
        </w:trPr>
        <w:tc>
          <w:tcPr>
            <w:tcW w:w="580" w:type="dxa"/>
            <w:tcBorders>
              <w:top w:val="nil"/>
              <w:left w:val="nil"/>
              <w:bottom w:val="nil"/>
              <w:right w:val="nil"/>
            </w:tcBorders>
            <w:shd w:val="clear" w:color="auto" w:fill="auto"/>
            <w:noWrap/>
            <w:vAlign w:val="center"/>
            <w:hideMark/>
          </w:tcPr>
          <w:p w14:paraId="555C72C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26</w:t>
            </w:r>
          </w:p>
        </w:tc>
        <w:tc>
          <w:tcPr>
            <w:tcW w:w="3760" w:type="dxa"/>
            <w:tcBorders>
              <w:top w:val="nil"/>
              <w:left w:val="nil"/>
              <w:bottom w:val="nil"/>
              <w:right w:val="nil"/>
            </w:tcBorders>
            <w:shd w:val="clear" w:color="auto" w:fill="auto"/>
            <w:hideMark/>
          </w:tcPr>
          <w:p w14:paraId="273535D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Ankerinių varžtų tvirtinimas į  metal. konstrukciją </w:t>
            </w:r>
          </w:p>
        </w:tc>
        <w:tc>
          <w:tcPr>
            <w:tcW w:w="920" w:type="dxa"/>
            <w:tcBorders>
              <w:top w:val="nil"/>
              <w:left w:val="nil"/>
              <w:bottom w:val="nil"/>
              <w:right w:val="nil"/>
            </w:tcBorders>
            <w:shd w:val="clear" w:color="auto" w:fill="auto"/>
            <w:hideMark/>
          </w:tcPr>
          <w:p w14:paraId="3F5F852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4E83C8F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0,008</w:t>
            </w:r>
          </w:p>
        </w:tc>
      </w:tr>
      <w:tr w:rsidR="00093D8E" w:rsidRPr="00093D8E" w14:paraId="1E3D8B2B" w14:textId="77777777" w:rsidTr="00093D8E">
        <w:trPr>
          <w:trHeight w:val="285"/>
          <w:jc w:val="center"/>
        </w:trPr>
        <w:tc>
          <w:tcPr>
            <w:tcW w:w="580" w:type="dxa"/>
            <w:tcBorders>
              <w:top w:val="nil"/>
              <w:left w:val="nil"/>
              <w:bottom w:val="nil"/>
              <w:right w:val="nil"/>
            </w:tcBorders>
            <w:shd w:val="clear" w:color="auto" w:fill="auto"/>
            <w:noWrap/>
            <w:vAlign w:val="center"/>
            <w:hideMark/>
          </w:tcPr>
          <w:p w14:paraId="6306D22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lastRenderedPageBreak/>
              <w:t>27</w:t>
            </w:r>
          </w:p>
        </w:tc>
        <w:tc>
          <w:tcPr>
            <w:tcW w:w="3760" w:type="dxa"/>
            <w:tcBorders>
              <w:top w:val="nil"/>
              <w:left w:val="nil"/>
              <w:bottom w:val="nil"/>
              <w:right w:val="nil"/>
            </w:tcBorders>
            <w:shd w:val="clear" w:color="auto" w:fill="auto"/>
            <w:hideMark/>
          </w:tcPr>
          <w:p w14:paraId="57A4925C"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Vertikalių skylių gręžimas įdėtinių detalių tvirtinimui</w:t>
            </w:r>
          </w:p>
        </w:tc>
        <w:tc>
          <w:tcPr>
            <w:tcW w:w="920" w:type="dxa"/>
            <w:tcBorders>
              <w:top w:val="nil"/>
              <w:left w:val="nil"/>
              <w:bottom w:val="nil"/>
              <w:right w:val="nil"/>
            </w:tcBorders>
            <w:shd w:val="clear" w:color="auto" w:fill="auto"/>
            <w:hideMark/>
          </w:tcPr>
          <w:p w14:paraId="5F8FA95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25613BB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30</w:t>
            </w:r>
          </w:p>
        </w:tc>
      </w:tr>
      <w:tr w:rsidR="00093D8E" w:rsidRPr="00093D8E" w14:paraId="28039613"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3A10AB5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28</w:t>
            </w:r>
          </w:p>
        </w:tc>
        <w:tc>
          <w:tcPr>
            <w:tcW w:w="3760" w:type="dxa"/>
            <w:tcBorders>
              <w:top w:val="nil"/>
              <w:left w:val="nil"/>
              <w:bottom w:val="nil"/>
              <w:right w:val="nil"/>
            </w:tcBorders>
            <w:shd w:val="clear" w:color="auto" w:fill="auto"/>
            <w:hideMark/>
          </w:tcPr>
          <w:p w14:paraId="6A60F8E5"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Plieninių įdėtinių detalių tvirtinimas, kai detalės masė iki 2 kg</w:t>
            </w:r>
          </w:p>
        </w:tc>
        <w:tc>
          <w:tcPr>
            <w:tcW w:w="920" w:type="dxa"/>
            <w:tcBorders>
              <w:top w:val="nil"/>
              <w:left w:val="nil"/>
              <w:bottom w:val="nil"/>
              <w:right w:val="nil"/>
            </w:tcBorders>
            <w:shd w:val="clear" w:color="auto" w:fill="auto"/>
            <w:hideMark/>
          </w:tcPr>
          <w:p w14:paraId="25395BC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2481F0E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0,05</w:t>
            </w:r>
          </w:p>
        </w:tc>
      </w:tr>
      <w:tr w:rsidR="00093D8E" w:rsidRPr="00093D8E" w14:paraId="5524E5BD"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2CA12DA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29</w:t>
            </w:r>
          </w:p>
        </w:tc>
        <w:tc>
          <w:tcPr>
            <w:tcW w:w="3760" w:type="dxa"/>
            <w:tcBorders>
              <w:top w:val="nil"/>
              <w:left w:val="nil"/>
              <w:bottom w:val="nil"/>
              <w:right w:val="nil"/>
            </w:tcBorders>
            <w:shd w:val="clear" w:color="auto" w:fill="auto"/>
            <w:hideMark/>
          </w:tcPr>
          <w:p w14:paraId="4BDB228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įrengimas (turėklų) , tvirtinant juos varžtais prie įdėtinių detalių</w:t>
            </w:r>
          </w:p>
        </w:tc>
        <w:tc>
          <w:tcPr>
            <w:tcW w:w="920" w:type="dxa"/>
            <w:tcBorders>
              <w:top w:val="nil"/>
              <w:left w:val="nil"/>
              <w:bottom w:val="nil"/>
              <w:right w:val="nil"/>
            </w:tcBorders>
            <w:shd w:val="clear" w:color="auto" w:fill="auto"/>
            <w:hideMark/>
          </w:tcPr>
          <w:p w14:paraId="30C8C70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21870DB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36</w:t>
            </w:r>
          </w:p>
        </w:tc>
      </w:tr>
      <w:tr w:rsidR="00093D8E" w:rsidRPr="00093D8E" w14:paraId="0EF8D2CF" w14:textId="77777777" w:rsidTr="00093D8E">
        <w:trPr>
          <w:trHeight w:val="900"/>
          <w:jc w:val="center"/>
        </w:trPr>
        <w:tc>
          <w:tcPr>
            <w:tcW w:w="580" w:type="dxa"/>
            <w:tcBorders>
              <w:top w:val="nil"/>
              <w:left w:val="nil"/>
              <w:bottom w:val="nil"/>
              <w:right w:val="nil"/>
            </w:tcBorders>
            <w:shd w:val="clear" w:color="auto" w:fill="auto"/>
            <w:noWrap/>
            <w:vAlign w:val="center"/>
            <w:hideMark/>
          </w:tcPr>
          <w:p w14:paraId="038E647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30</w:t>
            </w:r>
          </w:p>
        </w:tc>
        <w:tc>
          <w:tcPr>
            <w:tcW w:w="3760" w:type="dxa"/>
            <w:tcBorders>
              <w:top w:val="nil"/>
              <w:left w:val="nil"/>
              <w:bottom w:val="nil"/>
              <w:right w:val="nil"/>
            </w:tcBorders>
            <w:shd w:val="clear" w:color="auto" w:fill="auto"/>
            <w:hideMark/>
          </w:tcPr>
          <w:p w14:paraId="0DB7EE35"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LED tipo juostos tvirtinimas prie tiltelio apačios, kai LED juosta komplekte (Laukui tinkama LED juosta turi būti pakankamai hermetiška ir atspari drėgmei bei dulkėms)</w:t>
            </w:r>
          </w:p>
        </w:tc>
        <w:tc>
          <w:tcPr>
            <w:tcW w:w="920" w:type="dxa"/>
            <w:tcBorders>
              <w:top w:val="nil"/>
              <w:left w:val="nil"/>
              <w:bottom w:val="nil"/>
              <w:right w:val="nil"/>
            </w:tcBorders>
            <w:shd w:val="clear" w:color="auto" w:fill="auto"/>
            <w:hideMark/>
          </w:tcPr>
          <w:p w14:paraId="643A31F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w:t>
            </w:r>
          </w:p>
        </w:tc>
        <w:tc>
          <w:tcPr>
            <w:tcW w:w="1020" w:type="dxa"/>
            <w:tcBorders>
              <w:top w:val="nil"/>
              <w:left w:val="nil"/>
              <w:bottom w:val="nil"/>
              <w:right w:val="nil"/>
            </w:tcBorders>
            <w:shd w:val="clear" w:color="auto" w:fill="auto"/>
            <w:noWrap/>
            <w:hideMark/>
          </w:tcPr>
          <w:p w14:paraId="279B618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0,36</w:t>
            </w:r>
          </w:p>
        </w:tc>
      </w:tr>
      <w:tr w:rsidR="00093D8E" w:rsidRPr="00093D8E" w14:paraId="70F0F18F"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7ABBF81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31</w:t>
            </w:r>
          </w:p>
        </w:tc>
        <w:tc>
          <w:tcPr>
            <w:tcW w:w="3760" w:type="dxa"/>
            <w:tcBorders>
              <w:top w:val="nil"/>
              <w:left w:val="nil"/>
              <w:bottom w:val="nil"/>
              <w:right w:val="nil"/>
            </w:tcBorders>
            <w:shd w:val="clear" w:color="auto" w:fill="auto"/>
            <w:hideMark/>
          </w:tcPr>
          <w:p w14:paraId="24B70D33"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Medinių lentų paviršių nuplovimas, naudojant aukšto slėgio plovimo įrenginį, dirbant ant žemės (pastolių)</w:t>
            </w:r>
          </w:p>
        </w:tc>
        <w:tc>
          <w:tcPr>
            <w:tcW w:w="920" w:type="dxa"/>
            <w:tcBorders>
              <w:top w:val="nil"/>
              <w:left w:val="nil"/>
              <w:bottom w:val="nil"/>
              <w:right w:val="nil"/>
            </w:tcBorders>
            <w:shd w:val="clear" w:color="auto" w:fill="auto"/>
            <w:hideMark/>
          </w:tcPr>
          <w:p w14:paraId="1D82244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24B5E3C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0,54</w:t>
            </w:r>
          </w:p>
        </w:tc>
      </w:tr>
      <w:tr w:rsidR="00093D8E" w:rsidRPr="00093D8E" w14:paraId="3F6CD777"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666FDCB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32</w:t>
            </w:r>
          </w:p>
        </w:tc>
        <w:tc>
          <w:tcPr>
            <w:tcW w:w="3760" w:type="dxa"/>
            <w:tcBorders>
              <w:top w:val="nil"/>
              <w:left w:val="nil"/>
              <w:bottom w:val="nil"/>
              <w:right w:val="nil"/>
            </w:tcBorders>
            <w:shd w:val="clear" w:color="auto" w:fill="auto"/>
            <w:hideMark/>
          </w:tcPr>
          <w:p w14:paraId="319C79C2"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lakavimas bespalviu laku, kai antrasis arba kartotinis sluoksnis, purkštuvu</w:t>
            </w:r>
          </w:p>
        </w:tc>
        <w:tc>
          <w:tcPr>
            <w:tcW w:w="920" w:type="dxa"/>
            <w:tcBorders>
              <w:top w:val="nil"/>
              <w:left w:val="nil"/>
              <w:bottom w:val="nil"/>
              <w:right w:val="nil"/>
            </w:tcBorders>
            <w:shd w:val="clear" w:color="auto" w:fill="auto"/>
            <w:hideMark/>
          </w:tcPr>
          <w:p w14:paraId="5AF7D2E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7063CAE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54</w:t>
            </w:r>
          </w:p>
        </w:tc>
      </w:tr>
      <w:tr w:rsidR="00093D8E" w:rsidRPr="00093D8E" w14:paraId="70F479D4"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4D92C35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33</w:t>
            </w:r>
          </w:p>
        </w:tc>
        <w:tc>
          <w:tcPr>
            <w:tcW w:w="3760" w:type="dxa"/>
            <w:tcBorders>
              <w:top w:val="nil"/>
              <w:left w:val="nil"/>
              <w:bottom w:val="nil"/>
              <w:right w:val="nil"/>
            </w:tcBorders>
            <w:shd w:val="clear" w:color="auto" w:fill="auto"/>
            <w:hideMark/>
          </w:tcPr>
          <w:p w14:paraId="75F144D8"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Metalinių laikančiųjų konstrukcijų paviršiaus valymas smėliasrove</w:t>
            </w:r>
          </w:p>
        </w:tc>
        <w:tc>
          <w:tcPr>
            <w:tcW w:w="920" w:type="dxa"/>
            <w:tcBorders>
              <w:top w:val="nil"/>
              <w:left w:val="nil"/>
              <w:bottom w:val="nil"/>
              <w:right w:val="nil"/>
            </w:tcBorders>
            <w:shd w:val="clear" w:color="auto" w:fill="auto"/>
            <w:hideMark/>
          </w:tcPr>
          <w:p w14:paraId="43EB0BB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2B2CCE5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r>
      <w:tr w:rsidR="00093D8E" w:rsidRPr="00093D8E" w14:paraId="14BBA8D2"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6DF2A9E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34</w:t>
            </w:r>
          </w:p>
        </w:tc>
        <w:tc>
          <w:tcPr>
            <w:tcW w:w="3760" w:type="dxa"/>
            <w:tcBorders>
              <w:top w:val="nil"/>
              <w:left w:val="nil"/>
              <w:bottom w:val="nil"/>
              <w:right w:val="nil"/>
            </w:tcBorders>
            <w:shd w:val="clear" w:color="auto" w:fill="auto"/>
            <w:hideMark/>
          </w:tcPr>
          <w:p w14:paraId="7CB8CE9F"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Laikančiųjų konstrukcijų paviršiaus gruntavimas rūgštiniu gruntu </w:t>
            </w:r>
          </w:p>
        </w:tc>
        <w:tc>
          <w:tcPr>
            <w:tcW w:w="920" w:type="dxa"/>
            <w:tcBorders>
              <w:top w:val="nil"/>
              <w:left w:val="nil"/>
              <w:bottom w:val="nil"/>
              <w:right w:val="nil"/>
            </w:tcBorders>
            <w:shd w:val="clear" w:color="auto" w:fill="auto"/>
            <w:hideMark/>
          </w:tcPr>
          <w:p w14:paraId="58DB9C4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7C06321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r>
      <w:tr w:rsidR="00093D8E" w:rsidRPr="00093D8E" w14:paraId="5474F20E"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7E48307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35</w:t>
            </w:r>
          </w:p>
        </w:tc>
        <w:tc>
          <w:tcPr>
            <w:tcW w:w="3760" w:type="dxa"/>
            <w:tcBorders>
              <w:top w:val="nil"/>
              <w:left w:val="nil"/>
              <w:bottom w:val="nil"/>
              <w:right w:val="nil"/>
            </w:tcBorders>
            <w:shd w:val="clear" w:color="auto" w:fill="auto"/>
            <w:hideMark/>
          </w:tcPr>
          <w:p w14:paraId="49DEB2B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Metalinių  laikančiųjų konstrukcijų paviršių labai geras dažymas, paruošiant pagrindą, kai vienas sluoksnis, purkštuvu</w:t>
            </w:r>
          </w:p>
        </w:tc>
        <w:tc>
          <w:tcPr>
            <w:tcW w:w="920" w:type="dxa"/>
            <w:tcBorders>
              <w:top w:val="nil"/>
              <w:left w:val="nil"/>
              <w:bottom w:val="nil"/>
              <w:right w:val="nil"/>
            </w:tcBorders>
            <w:shd w:val="clear" w:color="auto" w:fill="auto"/>
            <w:hideMark/>
          </w:tcPr>
          <w:p w14:paraId="7F7B553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39823D4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r>
      <w:tr w:rsidR="00093D8E" w:rsidRPr="00093D8E" w14:paraId="7B84F9D2" w14:textId="77777777" w:rsidTr="00093D8E">
        <w:trPr>
          <w:trHeight w:val="480"/>
          <w:jc w:val="center"/>
        </w:trPr>
        <w:tc>
          <w:tcPr>
            <w:tcW w:w="580" w:type="dxa"/>
            <w:tcBorders>
              <w:top w:val="nil"/>
              <w:left w:val="nil"/>
              <w:bottom w:val="nil"/>
              <w:right w:val="nil"/>
            </w:tcBorders>
            <w:shd w:val="clear" w:color="auto" w:fill="auto"/>
            <w:noWrap/>
            <w:vAlign w:val="center"/>
            <w:hideMark/>
          </w:tcPr>
          <w:p w14:paraId="2576DE3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36</w:t>
            </w:r>
          </w:p>
        </w:tc>
        <w:tc>
          <w:tcPr>
            <w:tcW w:w="3760" w:type="dxa"/>
            <w:tcBorders>
              <w:top w:val="nil"/>
              <w:left w:val="nil"/>
              <w:bottom w:val="nil"/>
              <w:right w:val="nil"/>
            </w:tcBorders>
            <w:shd w:val="clear" w:color="auto" w:fill="auto"/>
            <w:hideMark/>
          </w:tcPr>
          <w:p w14:paraId="49C3041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Betono trinkelių grindinio rekonstrukcija, kai 75% trinkelių ir bordiūrų naudoti</w:t>
            </w:r>
          </w:p>
        </w:tc>
        <w:tc>
          <w:tcPr>
            <w:tcW w:w="920" w:type="dxa"/>
            <w:tcBorders>
              <w:top w:val="nil"/>
              <w:left w:val="nil"/>
              <w:bottom w:val="nil"/>
              <w:right w:val="nil"/>
            </w:tcBorders>
            <w:shd w:val="clear" w:color="auto" w:fill="auto"/>
            <w:hideMark/>
          </w:tcPr>
          <w:p w14:paraId="598107A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610547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36</w:t>
            </w:r>
          </w:p>
        </w:tc>
      </w:tr>
      <w:tr w:rsidR="00093D8E" w:rsidRPr="00093D8E" w14:paraId="3F695444"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3770EE04" w14:textId="77777777" w:rsidR="00093D8E" w:rsidRPr="00093D8E" w:rsidRDefault="00093D8E" w:rsidP="00093D8E">
            <w:pPr>
              <w:spacing w:after="0" w:line="240" w:lineRule="auto"/>
              <w:jc w:val="center"/>
              <w:rPr>
                <w:rFonts w:eastAsia="Times New Roman"/>
                <w:sz w:val="20"/>
                <w:szCs w:val="20"/>
                <w:lang w:eastAsia="lt-LT"/>
              </w:rPr>
            </w:pPr>
          </w:p>
        </w:tc>
        <w:tc>
          <w:tcPr>
            <w:tcW w:w="5700" w:type="dxa"/>
            <w:gridSpan w:val="3"/>
            <w:tcBorders>
              <w:top w:val="nil"/>
              <w:left w:val="nil"/>
              <w:bottom w:val="nil"/>
              <w:right w:val="nil"/>
            </w:tcBorders>
            <w:shd w:val="clear" w:color="auto" w:fill="auto"/>
            <w:hideMark/>
          </w:tcPr>
          <w:p w14:paraId="67C9AFC7" w14:textId="77777777" w:rsidR="00093D8E" w:rsidRPr="00093D8E" w:rsidRDefault="00093D8E" w:rsidP="00093D8E">
            <w:pPr>
              <w:spacing w:after="0" w:line="240" w:lineRule="auto"/>
              <w:rPr>
                <w:rFonts w:eastAsia="Times New Roman"/>
                <w:b/>
                <w:bCs/>
                <w:sz w:val="20"/>
                <w:szCs w:val="20"/>
                <w:lang w:eastAsia="lt-LT"/>
              </w:rPr>
            </w:pPr>
            <w:r w:rsidRPr="00093D8E">
              <w:rPr>
                <w:rFonts w:eastAsia="Times New Roman"/>
                <w:b/>
                <w:bCs/>
                <w:sz w:val="20"/>
                <w:szCs w:val="20"/>
                <w:lang w:eastAsia="lt-LT"/>
              </w:rPr>
              <w:t>Skyrius Masčio pakrantės, fontano prieigos sutvarkymas</w:t>
            </w:r>
          </w:p>
        </w:tc>
      </w:tr>
      <w:tr w:rsidR="00093D8E" w:rsidRPr="00093D8E" w14:paraId="2C8DBA67"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46D27F8E"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37</w:t>
            </w:r>
          </w:p>
        </w:tc>
        <w:tc>
          <w:tcPr>
            <w:tcW w:w="3760" w:type="dxa"/>
            <w:tcBorders>
              <w:top w:val="nil"/>
              <w:left w:val="nil"/>
              <w:bottom w:val="nil"/>
              <w:right w:val="nil"/>
            </w:tcBorders>
            <w:shd w:val="clear" w:color="auto" w:fill="auto"/>
            <w:hideMark/>
          </w:tcPr>
          <w:p w14:paraId="4E155CE1"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Atitvėrimų  (turėklų) demontavimas, turėklų aukštis iki 1,2 m</w:t>
            </w:r>
          </w:p>
        </w:tc>
        <w:tc>
          <w:tcPr>
            <w:tcW w:w="920" w:type="dxa"/>
            <w:tcBorders>
              <w:top w:val="nil"/>
              <w:left w:val="nil"/>
              <w:bottom w:val="nil"/>
              <w:right w:val="nil"/>
            </w:tcBorders>
            <w:shd w:val="clear" w:color="auto" w:fill="auto"/>
            <w:hideMark/>
          </w:tcPr>
          <w:p w14:paraId="2498F3C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1ACC596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w:t>
            </w:r>
          </w:p>
        </w:tc>
      </w:tr>
      <w:tr w:rsidR="00093D8E" w:rsidRPr="00093D8E" w14:paraId="252746BB"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5434C4ED"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38</w:t>
            </w:r>
          </w:p>
        </w:tc>
        <w:tc>
          <w:tcPr>
            <w:tcW w:w="3760" w:type="dxa"/>
            <w:tcBorders>
              <w:top w:val="nil"/>
              <w:left w:val="nil"/>
              <w:bottom w:val="nil"/>
              <w:right w:val="nil"/>
            </w:tcBorders>
            <w:shd w:val="clear" w:color="auto" w:fill="auto"/>
            <w:hideMark/>
          </w:tcPr>
          <w:p w14:paraId="7B7B2A46"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Apvalių nerudijančio plieno porankių demontavimas ir sumontavimas </w:t>
            </w:r>
          </w:p>
        </w:tc>
        <w:tc>
          <w:tcPr>
            <w:tcW w:w="920" w:type="dxa"/>
            <w:tcBorders>
              <w:top w:val="nil"/>
              <w:left w:val="nil"/>
              <w:bottom w:val="nil"/>
              <w:right w:val="nil"/>
            </w:tcBorders>
            <w:shd w:val="clear" w:color="auto" w:fill="auto"/>
            <w:hideMark/>
          </w:tcPr>
          <w:p w14:paraId="3F11B77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25B829C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84</w:t>
            </w:r>
          </w:p>
        </w:tc>
      </w:tr>
      <w:tr w:rsidR="00093D8E" w:rsidRPr="00093D8E" w14:paraId="740EE514"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6ED13771"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39</w:t>
            </w:r>
          </w:p>
        </w:tc>
        <w:tc>
          <w:tcPr>
            <w:tcW w:w="3760" w:type="dxa"/>
            <w:tcBorders>
              <w:top w:val="nil"/>
              <w:left w:val="nil"/>
              <w:bottom w:val="nil"/>
              <w:right w:val="nil"/>
            </w:tcBorders>
            <w:shd w:val="clear" w:color="auto" w:fill="auto"/>
            <w:hideMark/>
          </w:tcPr>
          <w:p w14:paraId="655887E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Paviršių valymas smėliasrove</w:t>
            </w:r>
          </w:p>
        </w:tc>
        <w:tc>
          <w:tcPr>
            <w:tcW w:w="920" w:type="dxa"/>
            <w:tcBorders>
              <w:top w:val="nil"/>
              <w:left w:val="nil"/>
              <w:bottom w:val="nil"/>
              <w:right w:val="nil"/>
            </w:tcBorders>
            <w:shd w:val="clear" w:color="auto" w:fill="auto"/>
            <w:hideMark/>
          </w:tcPr>
          <w:p w14:paraId="1063141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407A34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w:t>
            </w:r>
          </w:p>
        </w:tc>
      </w:tr>
      <w:tr w:rsidR="00093D8E" w:rsidRPr="00093D8E" w14:paraId="710E706B"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7A7722C1"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40</w:t>
            </w:r>
          </w:p>
        </w:tc>
        <w:tc>
          <w:tcPr>
            <w:tcW w:w="3760" w:type="dxa"/>
            <w:tcBorders>
              <w:top w:val="nil"/>
              <w:left w:val="nil"/>
              <w:bottom w:val="nil"/>
              <w:right w:val="nil"/>
            </w:tcBorders>
            <w:shd w:val="clear" w:color="auto" w:fill="auto"/>
            <w:hideMark/>
          </w:tcPr>
          <w:p w14:paraId="2964812E"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Metalinių paviršių gruntavimas  cinko gruntu</w:t>
            </w:r>
          </w:p>
        </w:tc>
        <w:tc>
          <w:tcPr>
            <w:tcW w:w="920" w:type="dxa"/>
            <w:tcBorders>
              <w:top w:val="nil"/>
              <w:left w:val="nil"/>
              <w:bottom w:val="nil"/>
              <w:right w:val="nil"/>
            </w:tcBorders>
            <w:shd w:val="clear" w:color="auto" w:fill="auto"/>
            <w:hideMark/>
          </w:tcPr>
          <w:p w14:paraId="0FBC78B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C6F9E0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w:t>
            </w:r>
          </w:p>
        </w:tc>
      </w:tr>
      <w:tr w:rsidR="00093D8E" w:rsidRPr="00093D8E" w14:paraId="63D2DF6C"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51FBBF11"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41</w:t>
            </w:r>
          </w:p>
        </w:tc>
        <w:tc>
          <w:tcPr>
            <w:tcW w:w="3760" w:type="dxa"/>
            <w:tcBorders>
              <w:top w:val="nil"/>
              <w:left w:val="nil"/>
              <w:bottom w:val="nil"/>
              <w:right w:val="nil"/>
            </w:tcBorders>
            <w:shd w:val="clear" w:color="auto" w:fill="auto"/>
            <w:hideMark/>
          </w:tcPr>
          <w:p w14:paraId="764CDAE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(turėklų) dažymas milteliniu būdu</w:t>
            </w:r>
          </w:p>
        </w:tc>
        <w:tc>
          <w:tcPr>
            <w:tcW w:w="920" w:type="dxa"/>
            <w:tcBorders>
              <w:top w:val="nil"/>
              <w:left w:val="nil"/>
              <w:bottom w:val="nil"/>
              <w:right w:val="nil"/>
            </w:tcBorders>
            <w:shd w:val="clear" w:color="auto" w:fill="auto"/>
            <w:hideMark/>
          </w:tcPr>
          <w:p w14:paraId="7D772B1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5FBCAA0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w:t>
            </w:r>
          </w:p>
        </w:tc>
      </w:tr>
      <w:tr w:rsidR="00093D8E" w:rsidRPr="00093D8E" w14:paraId="7FD5DB6E"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2BD22420"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42</w:t>
            </w:r>
          </w:p>
        </w:tc>
        <w:tc>
          <w:tcPr>
            <w:tcW w:w="3760" w:type="dxa"/>
            <w:tcBorders>
              <w:top w:val="nil"/>
              <w:left w:val="nil"/>
              <w:bottom w:val="nil"/>
              <w:right w:val="nil"/>
            </w:tcBorders>
            <w:shd w:val="clear" w:color="auto" w:fill="auto"/>
            <w:hideMark/>
          </w:tcPr>
          <w:p w14:paraId="7821D5B1"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Ankerinių varžtų tvirtinimas į konstrukciją</w:t>
            </w:r>
          </w:p>
        </w:tc>
        <w:tc>
          <w:tcPr>
            <w:tcW w:w="920" w:type="dxa"/>
            <w:tcBorders>
              <w:top w:val="nil"/>
              <w:left w:val="nil"/>
              <w:bottom w:val="nil"/>
              <w:right w:val="nil"/>
            </w:tcBorders>
            <w:shd w:val="clear" w:color="auto" w:fill="auto"/>
            <w:hideMark/>
          </w:tcPr>
          <w:p w14:paraId="450FE10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0D39DCB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0,02</w:t>
            </w:r>
          </w:p>
        </w:tc>
      </w:tr>
      <w:tr w:rsidR="00093D8E" w:rsidRPr="00093D8E" w14:paraId="62415A03" w14:textId="77777777" w:rsidTr="00093D8E">
        <w:trPr>
          <w:trHeight w:val="270"/>
          <w:jc w:val="center"/>
        </w:trPr>
        <w:tc>
          <w:tcPr>
            <w:tcW w:w="580" w:type="dxa"/>
            <w:tcBorders>
              <w:top w:val="nil"/>
              <w:left w:val="nil"/>
              <w:bottom w:val="nil"/>
              <w:right w:val="nil"/>
            </w:tcBorders>
            <w:shd w:val="clear" w:color="auto" w:fill="auto"/>
            <w:noWrap/>
            <w:vAlign w:val="center"/>
            <w:hideMark/>
          </w:tcPr>
          <w:p w14:paraId="4A500192"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43</w:t>
            </w:r>
          </w:p>
        </w:tc>
        <w:tc>
          <w:tcPr>
            <w:tcW w:w="3760" w:type="dxa"/>
            <w:tcBorders>
              <w:top w:val="nil"/>
              <w:left w:val="nil"/>
              <w:bottom w:val="nil"/>
              <w:right w:val="nil"/>
            </w:tcBorders>
            <w:shd w:val="clear" w:color="auto" w:fill="auto"/>
            <w:hideMark/>
          </w:tcPr>
          <w:p w14:paraId="4A0F40B7"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Vertikalių skylių gręžimas įdėtinių detalių tvirtinimui</w:t>
            </w:r>
          </w:p>
        </w:tc>
        <w:tc>
          <w:tcPr>
            <w:tcW w:w="920" w:type="dxa"/>
            <w:tcBorders>
              <w:top w:val="nil"/>
              <w:left w:val="nil"/>
              <w:bottom w:val="nil"/>
              <w:right w:val="nil"/>
            </w:tcBorders>
            <w:shd w:val="clear" w:color="auto" w:fill="auto"/>
            <w:hideMark/>
          </w:tcPr>
          <w:p w14:paraId="4632938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1D51B2B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89</w:t>
            </w:r>
          </w:p>
        </w:tc>
      </w:tr>
      <w:tr w:rsidR="00093D8E" w:rsidRPr="00093D8E" w14:paraId="4A55D56B"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00270EE5"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44</w:t>
            </w:r>
          </w:p>
        </w:tc>
        <w:tc>
          <w:tcPr>
            <w:tcW w:w="3760" w:type="dxa"/>
            <w:tcBorders>
              <w:top w:val="nil"/>
              <w:left w:val="nil"/>
              <w:bottom w:val="nil"/>
              <w:right w:val="nil"/>
            </w:tcBorders>
            <w:shd w:val="clear" w:color="auto" w:fill="auto"/>
            <w:hideMark/>
          </w:tcPr>
          <w:p w14:paraId="58D08674"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Plieninių įdėtinių detalių tvirtinimas, kai detalės masė iki 2 kg</w:t>
            </w:r>
          </w:p>
        </w:tc>
        <w:tc>
          <w:tcPr>
            <w:tcW w:w="920" w:type="dxa"/>
            <w:tcBorders>
              <w:top w:val="nil"/>
              <w:left w:val="nil"/>
              <w:bottom w:val="nil"/>
              <w:right w:val="nil"/>
            </w:tcBorders>
            <w:shd w:val="clear" w:color="auto" w:fill="auto"/>
            <w:hideMark/>
          </w:tcPr>
          <w:p w14:paraId="52C2EFD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1B7749C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0,02</w:t>
            </w:r>
          </w:p>
        </w:tc>
      </w:tr>
      <w:tr w:rsidR="00093D8E" w:rsidRPr="00093D8E" w14:paraId="199F9762"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59E95551"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45</w:t>
            </w:r>
          </w:p>
        </w:tc>
        <w:tc>
          <w:tcPr>
            <w:tcW w:w="3760" w:type="dxa"/>
            <w:tcBorders>
              <w:top w:val="nil"/>
              <w:left w:val="nil"/>
              <w:bottom w:val="nil"/>
              <w:right w:val="nil"/>
            </w:tcBorders>
            <w:shd w:val="clear" w:color="auto" w:fill="auto"/>
            <w:hideMark/>
          </w:tcPr>
          <w:p w14:paraId="72654913"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įrengimas (turėklų) , tvirtinant juos varžtais prie įdėtinių detalių</w:t>
            </w:r>
          </w:p>
        </w:tc>
        <w:tc>
          <w:tcPr>
            <w:tcW w:w="920" w:type="dxa"/>
            <w:tcBorders>
              <w:top w:val="nil"/>
              <w:left w:val="nil"/>
              <w:bottom w:val="nil"/>
              <w:right w:val="nil"/>
            </w:tcBorders>
            <w:shd w:val="clear" w:color="auto" w:fill="auto"/>
            <w:hideMark/>
          </w:tcPr>
          <w:p w14:paraId="32B15DC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5968841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w:t>
            </w:r>
          </w:p>
        </w:tc>
      </w:tr>
      <w:tr w:rsidR="00093D8E" w:rsidRPr="00093D8E" w14:paraId="5CFCD136"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1A7F5336"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46</w:t>
            </w:r>
          </w:p>
        </w:tc>
        <w:tc>
          <w:tcPr>
            <w:tcW w:w="3760" w:type="dxa"/>
            <w:tcBorders>
              <w:top w:val="nil"/>
              <w:left w:val="nil"/>
              <w:bottom w:val="nil"/>
              <w:right w:val="nil"/>
            </w:tcBorders>
            <w:shd w:val="clear" w:color="auto" w:fill="auto"/>
            <w:hideMark/>
          </w:tcPr>
          <w:p w14:paraId="430DB3BE"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lakavimas bespalviu laku, kai antrasis arba kartotinis sluoksnis, purkštuvu</w:t>
            </w:r>
          </w:p>
        </w:tc>
        <w:tc>
          <w:tcPr>
            <w:tcW w:w="920" w:type="dxa"/>
            <w:tcBorders>
              <w:top w:val="nil"/>
              <w:left w:val="nil"/>
              <w:bottom w:val="nil"/>
              <w:right w:val="nil"/>
            </w:tcBorders>
            <w:shd w:val="clear" w:color="auto" w:fill="auto"/>
            <w:hideMark/>
          </w:tcPr>
          <w:p w14:paraId="7FB56B2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DDD471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72</w:t>
            </w:r>
          </w:p>
        </w:tc>
      </w:tr>
      <w:tr w:rsidR="00093D8E" w:rsidRPr="00093D8E" w14:paraId="030E1EC7" w14:textId="77777777" w:rsidTr="00093D8E">
        <w:trPr>
          <w:trHeight w:val="495"/>
          <w:jc w:val="center"/>
        </w:trPr>
        <w:tc>
          <w:tcPr>
            <w:tcW w:w="580" w:type="dxa"/>
            <w:tcBorders>
              <w:top w:val="nil"/>
              <w:left w:val="nil"/>
              <w:bottom w:val="nil"/>
              <w:right w:val="nil"/>
            </w:tcBorders>
            <w:shd w:val="clear" w:color="auto" w:fill="auto"/>
            <w:noWrap/>
            <w:vAlign w:val="center"/>
            <w:hideMark/>
          </w:tcPr>
          <w:p w14:paraId="69F2E3B3"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47</w:t>
            </w:r>
          </w:p>
        </w:tc>
        <w:tc>
          <w:tcPr>
            <w:tcW w:w="3760" w:type="dxa"/>
            <w:tcBorders>
              <w:top w:val="nil"/>
              <w:left w:val="nil"/>
              <w:bottom w:val="nil"/>
              <w:right w:val="nil"/>
            </w:tcBorders>
            <w:shd w:val="clear" w:color="auto" w:fill="auto"/>
            <w:hideMark/>
          </w:tcPr>
          <w:p w14:paraId="3D4D8C16"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Betono paviršių nuplovimas, naudojant aukšto slėgio plovimo įrenginį, dirbant ant žemės (pastolių)</w:t>
            </w:r>
          </w:p>
        </w:tc>
        <w:tc>
          <w:tcPr>
            <w:tcW w:w="920" w:type="dxa"/>
            <w:tcBorders>
              <w:top w:val="nil"/>
              <w:left w:val="nil"/>
              <w:bottom w:val="nil"/>
              <w:right w:val="nil"/>
            </w:tcBorders>
            <w:shd w:val="clear" w:color="auto" w:fill="auto"/>
            <w:hideMark/>
          </w:tcPr>
          <w:p w14:paraId="6303EA1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2837E30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0,65</w:t>
            </w:r>
          </w:p>
        </w:tc>
      </w:tr>
      <w:tr w:rsidR="00093D8E" w:rsidRPr="00093D8E" w14:paraId="4CA443B8" w14:textId="77777777" w:rsidTr="00093D8E">
        <w:trPr>
          <w:trHeight w:val="555"/>
          <w:jc w:val="center"/>
        </w:trPr>
        <w:tc>
          <w:tcPr>
            <w:tcW w:w="580" w:type="dxa"/>
            <w:tcBorders>
              <w:top w:val="nil"/>
              <w:left w:val="nil"/>
              <w:bottom w:val="nil"/>
              <w:right w:val="nil"/>
            </w:tcBorders>
            <w:shd w:val="clear" w:color="auto" w:fill="auto"/>
            <w:noWrap/>
            <w:vAlign w:val="center"/>
            <w:hideMark/>
          </w:tcPr>
          <w:p w14:paraId="4FBF5C7C"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48</w:t>
            </w:r>
          </w:p>
        </w:tc>
        <w:tc>
          <w:tcPr>
            <w:tcW w:w="3760" w:type="dxa"/>
            <w:tcBorders>
              <w:top w:val="nil"/>
              <w:left w:val="nil"/>
              <w:bottom w:val="nil"/>
              <w:right w:val="nil"/>
            </w:tcBorders>
            <w:shd w:val="clear" w:color="auto" w:fill="auto"/>
            <w:hideMark/>
          </w:tcPr>
          <w:p w14:paraId="268F50DC"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Dekoratyv. tinko remontas, dirbant ant pastolių, kai remont. plotas daugiau kaip 5 m2</w:t>
            </w:r>
          </w:p>
        </w:tc>
        <w:tc>
          <w:tcPr>
            <w:tcW w:w="920" w:type="dxa"/>
            <w:tcBorders>
              <w:top w:val="nil"/>
              <w:left w:val="nil"/>
              <w:bottom w:val="nil"/>
              <w:right w:val="nil"/>
            </w:tcBorders>
            <w:shd w:val="clear" w:color="auto" w:fill="auto"/>
            <w:hideMark/>
          </w:tcPr>
          <w:p w14:paraId="631DCD6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095CEAB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65</w:t>
            </w:r>
          </w:p>
        </w:tc>
      </w:tr>
      <w:tr w:rsidR="00093D8E" w:rsidRPr="00093D8E" w14:paraId="31691F0E"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54C6C541"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49</w:t>
            </w:r>
          </w:p>
        </w:tc>
        <w:tc>
          <w:tcPr>
            <w:tcW w:w="3760" w:type="dxa"/>
            <w:tcBorders>
              <w:top w:val="nil"/>
              <w:left w:val="nil"/>
              <w:bottom w:val="nil"/>
              <w:right w:val="nil"/>
            </w:tcBorders>
            <w:shd w:val="clear" w:color="auto" w:fill="auto"/>
            <w:hideMark/>
          </w:tcPr>
          <w:p w14:paraId="1AB413FC"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struktūriniais dažais su smėlio dulkių užpildu, kai vienas sluoksnis, purkštuvu</w:t>
            </w:r>
          </w:p>
        </w:tc>
        <w:tc>
          <w:tcPr>
            <w:tcW w:w="920" w:type="dxa"/>
            <w:tcBorders>
              <w:top w:val="nil"/>
              <w:left w:val="nil"/>
              <w:bottom w:val="nil"/>
              <w:right w:val="nil"/>
            </w:tcBorders>
            <w:shd w:val="clear" w:color="auto" w:fill="auto"/>
            <w:hideMark/>
          </w:tcPr>
          <w:p w14:paraId="096F5A4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0FE7245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65</w:t>
            </w:r>
          </w:p>
        </w:tc>
      </w:tr>
      <w:tr w:rsidR="00093D8E" w:rsidRPr="00093D8E" w14:paraId="7C5B144E"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28D91795"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50</w:t>
            </w:r>
          </w:p>
        </w:tc>
        <w:tc>
          <w:tcPr>
            <w:tcW w:w="3760" w:type="dxa"/>
            <w:tcBorders>
              <w:top w:val="nil"/>
              <w:left w:val="nil"/>
              <w:bottom w:val="nil"/>
              <w:right w:val="nil"/>
            </w:tcBorders>
            <w:shd w:val="clear" w:color="auto" w:fill="auto"/>
            <w:hideMark/>
          </w:tcPr>
          <w:p w14:paraId="2C9D573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struktūriniais dažais su smėlio dulkių užpildu, kai antrasis arba kartotinis sluoksnis, purkštuvu</w:t>
            </w:r>
          </w:p>
        </w:tc>
        <w:tc>
          <w:tcPr>
            <w:tcW w:w="920" w:type="dxa"/>
            <w:tcBorders>
              <w:top w:val="nil"/>
              <w:left w:val="nil"/>
              <w:bottom w:val="nil"/>
              <w:right w:val="nil"/>
            </w:tcBorders>
            <w:shd w:val="clear" w:color="auto" w:fill="auto"/>
            <w:hideMark/>
          </w:tcPr>
          <w:p w14:paraId="2B288F1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E06F7B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65</w:t>
            </w:r>
          </w:p>
        </w:tc>
      </w:tr>
      <w:tr w:rsidR="00093D8E" w:rsidRPr="00093D8E" w14:paraId="74C4801C"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4D26DDD6"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51</w:t>
            </w:r>
          </w:p>
        </w:tc>
        <w:tc>
          <w:tcPr>
            <w:tcW w:w="3760" w:type="dxa"/>
            <w:tcBorders>
              <w:top w:val="nil"/>
              <w:left w:val="nil"/>
              <w:bottom w:val="nil"/>
              <w:right w:val="nil"/>
            </w:tcBorders>
            <w:shd w:val="clear" w:color="auto" w:fill="auto"/>
            <w:hideMark/>
          </w:tcPr>
          <w:p w14:paraId="4B931A5B"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Elektros instaliacijos laidų, kabelių iki 16 mm2</w:t>
            </w:r>
            <w:r w:rsidRPr="00093D8E">
              <w:rPr>
                <w:rFonts w:eastAsia="Times New Roman"/>
                <w:sz w:val="20"/>
                <w:szCs w:val="20"/>
                <w:lang w:eastAsia="lt-LT"/>
              </w:rPr>
              <w:br/>
              <w:t>skerspjūvio ploto klojimas žemėje</w:t>
            </w:r>
          </w:p>
        </w:tc>
        <w:tc>
          <w:tcPr>
            <w:tcW w:w="920" w:type="dxa"/>
            <w:tcBorders>
              <w:top w:val="nil"/>
              <w:left w:val="nil"/>
              <w:bottom w:val="nil"/>
              <w:right w:val="nil"/>
            </w:tcBorders>
            <w:shd w:val="clear" w:color="auto" w:fill="auto"/>
            <w:hideMark/>
          </w:tcPr>
          <w:p w14:paraId="6566E4D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3766908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r w:rsidR="00093D8E" w:rsidRPr="00093D8E" w14:paraId="41F078E7" w14:textId="77777777" w:rsidTr="00093D8E">
        <w:trPr>
          <w:trHeight w:val="705"/>
          <w:jc w:val="center"/>
        </w:trPr>
        <w:tc>
          <w:tcPr>
            <w:tcW w:w="580" w:type="dxa"/>
            <w:tcBorders>
              <w:top w:val="nil"/>
              <w:left w:val="nil"/>
              <w:bottom w:val="nil"/>
              <w:right w:val="nil"/>
            </w:tcBorders>
            <w:shd w:val="clear" w:color="auto" w:fill="auto"/>
            <w:noWrap/>
            <w:vAlign w:val="center"/>
            <w:hideMark/>
          </w:tcPr>
          <w:p w14:paraId="31739AEC"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lastRenderedPageBreak/>
              <w:t>52</w:t>
            </w:r>
          </w:p>
        </w:tc>
        <w:tc>
          <w:tcPr>
            <w:tcW w:w="3760" w:type="dxa"/>
            <w:tcBorders>
              <w:top w:val="nil"/>
              <w:left w:val="nil"/>
              <w:bottom w:val="nil"/>
              <w:right w:val="nil"/>
            </w:tcBorders>
            <w:shd w:val="clear" w:color="auto" w:fill="auto"/>
            <w:hideMark/>
          </w:tcPr>
          <w:p w14:paraId="35EAC237"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Kabelių apsaugos plastikinių gofruotų vamzdžių klojimas žemėje, kai vamzdžio išorinis skersmuo iki 32 mm</w:t>
            </w:r>
          </w:p>
        </w:tc>
        <w:tc>
          <w:tcPr>
            <w:tcW w:w="920" w:type="dxa"/>
            <w:tcBorders>
              <w:top w:val="nil"/>
              <w:left w:val="nil"/>
              <w:bottom w:val="nil"/>
              <w:right w:val="nil"/>
            </w:tcBorders>
            <w:shd w:val="clear" w:color="auto" w:fill="auto"/>
            <w:hideMark/>
          </w:tcPr>
          <w:p w14:paraId="0A297BC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747EDCF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r w:rsidR="00093D8E" w:rsidRPr="00093D8E" w14:paraId="52F103D7" w14:textId="77777777" w:rsidTr="00093D8E">
        <w:trPr>
          <w:trHeight w:val="900"/>
          <w:jc w:val="center"/>
        </w:trPr>
        <w:tc>
          <w:tcPr>
            <w:tcW w:w="580" w:type="dxa"/>
            <w:tcBorders>
              <w:top w:val="nil"/>
              <w:left w:val="nil"/>
              <w:bottom w:val="nil"/>
              <w:right w:val="nil"/>
            </w:tcBorders>
            <w:shd w:val="clear" w:color="auto" w:fill="auto"/>
            <w:noWrap/>
            <w:vAlign w:val="center"/>
            <w:hideMark/>
          </w:tcPr>
          <w:p w14:paraId="415B092A"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53</w:t>
            </w:r>
          </w:p>
        </w:tc>
        <w:tc>
          <w:tcPr>
            <w:tcW w:w="3760" w:type="dxa"/>
            <w:tcBorders>
              <w:top w:val="nil"/>
              <w:left w:val="nil"/>
              <w:bottom w:val="nil"/>
              <w:right w:val="nil"/>
            </w:tcBorders>
            <w:shd w:val="clear" w:color="auto" w:fill="auto"/>
            <w:hideMark/>
          </w:tcPr>
          <w:p w14:paraId="047FBFD2"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LED (nukreipiantis iki 15 w galios) šviestuvo montavimas, kai šviestuvas komplekte (Laukui tinkamas LED šviestuvas turi būti hermetiškas ir atsparus drėgmei bei dulkėms)</w:t>
            </w:r>
          </w:p>
        </w:tc>
        <w:tc>
          <w:tcPr>
            <w:tcW w:w="920" w:type="dxa"/>
            <w:tcBorders>
              <w:top w:val="nil"/>
              <w:left w:val="nil"/>
              <w:bottom w:val="nil"/>
              <w:right w:val="nil"/>
            </w:tcBorders>
            <w:shd w:val="clear" w:color="auto" w:fill="auto"/>
            <w:hideMark/>
          </w:tcPr>
          <w:p w14:paraId="33EE888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60F9319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w:t>
            </w:r>
          </w:p>
        </w:tc>
      </w:tr>
      <w:tr w:rsidR="00093D8E" w:rsidRPr="00093D8E" w14:paraId="160148C7"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032D249A" w14:textId="77777777" w:rsidR="00093D8E" w:rsidRPr="00093D8E" w:rsidRDefault="00093D8E" w:rsidP="00093D8E">
            <w:pPr>
              <w:spacing w:after="0" w:line="240" w:lineRule="auto"/>
              <w:jc w:val="center"/>
              <w:rPr>
                <w:rFonts w:eastAsia="Times New Roman"/>
                <w:sz w:val="20"/>
                <w:szCs w:val="20"/>
                <w:lang w:eastAsia="lt-LT"/>
              </w:rPr>
            </w:pPr>
          </w:p>
        </w:tc>
        <w:tc>
          <w:tcPr>
            <w:tcW w:w="3760" w:type="dxa"/>
            <w:tcBorders>
              <w:top w:val="nil"/>
              <w:left w:val="nil"/>
              <w:bottom w:val="nil"/>
              <w:right w:val="nil"/>
            </w:tcBorders>
            <w:shd w:val="clear" w:color="auto" w:fill="auto"/>
            <w:hideMark/>
          </w:tcPr>
          <w:p w14:paraId="761E5F3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Stovo šunims rišti demontavimas</w:t>
            </w:r>
          </w:p>
        </w:tc>
        <w:tc>
          <w:tcPr>
            <w:tcW w:w="920" w:type="dxa"/>
            <w:tcBorders>
              <w:top w:val="nil"/>
              <w:left w:val="nil"/>
              <w:bottom w:val="nil"/>
              <w:right w:val="nil"/>
            </w:tcBorders>
            <w:shd w:val="clear" w:color="auto" w:fill="auto"/>
            <w:hideMark/>
          </w:tcPr>
          <w:p w14:paraId="0638039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2DEDC73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w:t>
            </w:r>
          </w:p>
        </w:tc>
      </w:tr>
      <w:tr w:rsidR="00093D8E" w:rsidRPr="00093D8E" w14:paraId="5904E8C8" w14:textId="77777777" w:rsidTr="00093D8E">
        <w:trPr>
          <w:trHeight w:val="465"/>
          <w:jc w:val="center"/>
        </w:trPr>
        <w:tc>
          <w:tcPr>
            <w:tcW w:w="580" w:type="dxa"/>
            <w:tcBorders>
              <w:top w:val="nil"/>
              <w:left w:val="nil"/>
              <w:bottom w:val="nil"/>
              <w:right w:val="nil"/>
            </w:tcBorders>
            <w:shd w:val="clear" w:color="auto" w:fill="auto"/>
            <w:noWrap/>
            <w:vAlign w:val="center"/>
            <w:hideMark/>
          </w:tcPr>
          <w:p w14:paraId="4A51B70F"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61</w:t>
            </w:r>
          </w:p>
        </w:tc>
        <w:tc>
          <w:tcPr>
            <w:tcW w:w="3760" w:type="dxa"/>
            <w:tcBorders>
              <w:top w:val="nil"/>
              <w:left w:val="nil"/>
              <w:bottom w:val="nil"/>
              <w:right w:val="nil"/>
            </w:tcBorders>
            <w:shd w:val="clear" w:color="auto" w:fill="auto"/>
            <w:hideMark/>
          </w:tcPr>
          <w:p w14:paraId="6656B7F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Stovo šunims rišti dažymas milteliniu būdu, paruošiant paviršių (smėliuojant ir gruntuojant)</w:t>
            </w:r>
          </w:p>
        </w:tc>
        <w:tc>
          <w:tcPr>
            <w:tcW w:w="920" w:type="dxa"/>
            <w:tcBorders>
              <w:top w:val="nil"/>
              <w:left w:val="nil"/>
              <w:bottom w:val="nil"/>
              <w:right w:val="nil"/>
            </w:tcBorders>
            <w:shd w:val="clear" w:color="auto" w:fill="auto"/>
            <w:hideMark/>
          </w:tcPr>
          <w:p w14:paraId="27DD619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72F5C14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w:t>
            </w:r>
          </w:p>
        </w:tc>
      </w:tr>
      <w:tr w:rsidR="00093D8E" w:rsidRPr="00093D8E" w14:paraId="7DB192DD"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2C6323CA"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62</w:t>
            </w:r>
          </w:p>
        </w:tc>
        <w:tc>
          <w:tcPr>
            <w:tcW w:w="3760" w:type="dxa"/>
            <w:tcBorders>
              <w:top w:val="nil"/>
              <w:left w:val="nil"/>
              <w:bottom w:val="nil"/>
              <w:right w:val="nil"/>
            </w:tcBorders>
            <w:shd w:val="clear" w:color="auto" w:fill="auto"/>
            <w:hideMark/>
          </w:tcPr>
          <w:p w14:paraId="0410680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Stovo šunims rišti sumontavimas tvirtinant nerūdyjančio plieno varžtai</w:t>
            </w:r>
          </w:p>
        </w:tc>
        <w:tc>
          <w:tcPr>
            <w:tcW w:w="920" w:type="dxa"/>
            <w:tcBorders>
              <w:top w:val="nil"/>
              <w:left w:val="nil"/>
              <w:bottom w:val="nil"/>
              <w:right w:val="nil"/>
            </w:tcBorders>
            <w:shd w:val="clear" w:color="auto" w:fill="auto"/>
            <w:hideMark/>
          </w:tcPr>
          <w:p w14:paraId="0473D14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6A313B0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w:t>
            </w:r>
          </w:p>
        </w:tc>
      </w:tr>
      <w:tr w:rsidR="00093D8E" w:rsidRPr="00093D8E" w14:paraId="3A5C1C95" w14:textId="77777777" w:rsidTr="00093D8E">
        <w:trPr>
          <w:trHeight w:val="540"/>
          <w:jc w:val="center"/>
        </w:trPr>
        <w:tc>
          <w:tcPr>
            <w:tcW w:w="580" w:type="dxa"/>
            <w:tcBorders>
              <w:top w:val="nil"/>
              <w:left w:val="nil"/>
              <w:bottom w:val="nil"/>
              <w:right w:val="nil"/>
            </w:tcBorders>
            <w:shd w:val="clear" w:color="auto" w:fill="auto"/>
            <w:noWrap/>
            <w:vAlign w:val="center"/>
            <w:hideMark/>
          </w:tcPr>
          <w:p w14:paraId="205C3201" w14:textId="77777777" w:rsidR="00093D8E" w:rsidRPr="00093D8E" w:rsidRDefault="00093D8E" w:rsidP="00093D8E">
            <w:pPr>
              <w:spacing w:after="0" w:line="240" w:lineRule="auto"/>
              <w:jc w:val="center"/>
              <w:rPr>
                <w:rFonts w:eastAsia="Times New Roman"/>
                <w:sz w:val="20"/>
                <w:szCs w:val="20"/>
                <w:lang w:eastAsia="lt-LT"/>
              </w:rPr>
            </w:pPr>
          </w:p>
        </w:tc>
        <w:tc>
          <w:tcPr>
            <w:tcW w:w="3760" w:type="dxa"/>
            <w:tcBorders>
              <w:top w:val="nil"/>
              <w:left w:val="nil"/>
              <w:bottom w:val="nil"/>
              <w:right w:val="nil"/>
            </w:tcBorders>
            <w:shd w:val="clear" w:color="auto" w:fill="auto"/>
            <w:hideMark/>
          </w:tcPr>
          <w:p w14:paraId="234BE7E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Dviračio stovų išardymas ir sumontavimas tvirtinant nerūdyjančio plieno varžtais šunims rišti demontavimas</w:t>
            </w:r>
          </w:p>
        </w:tc>
        <w:tc>
          <w:tcPr>
            <w:tcW w:w="920" w:type="dxa"/>
            <w:tcBorders>
              <w:top w:val="nil"/>
              <w:left w:val="nil"/>
              <w:bottom w:val="nil"/>
              <w:right w:val="nil"/>
            </w:tcBorders>
            <w:shd w:val="clear" w:color="auto" w:fill="auto"/>
            <w:hideMark/>
          </w:tcPr>
          <w:p w14:paraId="320B4B9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765F200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w:t>
            </w:r>
          </w:p>
        </w:tc>
      </w:tr>
      <w:tr w:rsidR="00093D8E" w:rsidRPr="00093D8E" w14:paraId="6580D108" w14:textId="77777777" w:rsidTr="00093D8E">
        <w:trPr>
          <w:trHeight w:val="255"/>
          <w:jc w:val="center"/>
        </w:trPr>
        <w:tc>
          <w:tcPr>
            <w:tcW w:w="580" w:type="dxa"/>
            <w:tcBorders>
              <w:top w:val="nil"/>
              <w:left w:val="nil"/>
              <w:bottom w:val="nil"/>
              <w:right w:val="nil"/>
            </w:tcBorders>
            <w:shd w:val="clear" w:color="auto" w:fill="auto"/>
            <w:noWrap/>
            <w:vAlign w:val="center"/>
            <w:hideMark/>
          </w:tcPr>
          <w:p w14:paraId="7AC165F4"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63</w:t>
            </w:r>
          </w:p>
        </w:tc>
        <w:tc>
          <w:tcPr>
            <w:tcW w:w="3760" w:type="dxa"/>
            <w:tcBorders>
              <w:top w:val="nil"/>
              <w:left w:val="nil"/>
              <w:bottom w:val="nil"/>
              <w:right w:val="nil"/>
            </w:tcBorders>
            <w:shd w:val="clear" w:color="auto" w:fill="auto"/>
            <w:hideMark/>
          </w:tcPr>
          <w:p w14:paraId="5B1A773F"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Šiukšlių dėžės demontavimas </w:t>
            </w:r>
          </w:p>
        </w:tc>
        <w:tc>
          <w:tcPr>
            <w:tcW w:w="920" w:type="dxa"/>
            <w:tcBorders>
              <w:top w:val="nil"/>
              <w:left w:val="nil"/>
              <w:bottom w:val="nil"/>
              <w:right w:val="nil"/>
            </w:tcBorders>
            <w:shd w:val="clear" w:color="auto" w:fill="auto"/>
            <w:hideMark/>
          </w:tcPr>
          <w:p w14:paraId="215D9DA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1F74F8F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w:t>
            </w:r>
          </w:p>
        </w:tc>
      </w:tr>
      <w:tr w:rsidR="00093D8E" w:rsidRPr="00093D8E" w14:paraId="321D27FC"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19E018E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64</w:t>
            </w:r>
          </w:p>
        </w:tc>
        <w:tc>
          <w:tcPr>
            <w:tcW w:w="3760" w:type="dxa"/>
            <w:tcBorders>
              <w:top w:val="nil"/>
              <w:left w:val="nil"/>
              <w:bottom w:val="nil"/>
              <w:right w:val="nil"/>
            </w:tcBorders>
            <w:shd w:val="clear" w:color="auto" w:fill="auto"/>
            <w:hideMark/>
          </w:tcPr>
          <w:p w14:paraId="44FEB95B"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Naujos šiukšlių dėžės sumontavimas ant šaligatvio plytelės tvirtinant nerūdyjančio plieno varžtais, kai šaligatvio plytelė komplekte </w:t>
            </w:r>
          </w:p>
        </w:tc>
        <w:tc>
          <w:tcPr>
            <w:tcW w:w="920" w:type="dxa"/>
            <w:tcBorders>
              <w:top w:val="nil"/>
              <w:left w:val="nil"/>
              <w:bottom w:val="nil"/>
              <w:right w:val="nil"/>
            </w:tcBorders>
            <w:shd w:val="clear" w:color="auto" w:fill="auto"/>
            <w:hideMark/>
          </w:tcPr>
          <w:p w14:paraId="7B19A8A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2269062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w:t>
            </w:r>
          </w:p>
        </w:tc>
      </w:tr>
      <w:tr w:rsidR="00093D8E" w:rsidRPr="00093D8E" w14:paraId="00B60D19" w14:textId="77777777" w:rsidTr="00093D8E">
        <w:trPr>
          <w:trHeight w:val="240"/>
          <w:jc w:val="center"/>
        </w:trPr>
        <w:tc>
          <w:tcPr>
            <w:tcW w:w="580" w:type="dxa"/>
            <w:tcBorders>
              <w:top w:val="nil"/>
              <w:left w:val="nil"/>
              <w:bottom w:val="nil"/>
              <w:right w:val="nil"/>
            </w:tcBorders>
            <w:shd w:val="clear" w:color="auto" w:fill="auto"/>
            <w:noWrap/>
            <w:vAlign w:val="center"/>
            <w:hideMark/>
          </w:tcPr>
          <w:p w14:paraId="2393BC06"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65</w:t>
            </w:r>
          </w:p>
        </w:tc>
        <w:tc>
          <w:tcPr>
            <w:tcW w:w="3760" w:type="dxa"/>
            <w:tcBorders>
              <w:top w:val="nil"/>
              <w:left w:val="nil"/>
              <w:bottom w:val="nil"/>
              <w:right w:val="nil"/>
            </w:tcBorders>
            <w:shd w:val="clear" w:color="auto" w:fill="auto"/>
            <w:hideMark/>
          </w:tcPr>
          <w:p w14:paraId="3D48B9A5"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nuėmimas</w:t>
            </w:r>
          </w:p>
        </w:tc>
        <w:tc>
          <w:tcPr>
            <w:tcW w:w="920" w:type="dxa"/>
            <w:tcBorders>
              <w:top w:val="nil"/>
              <w:left w:val="nil"/>
              <w:bottom w:val="nil"/>
              <w:right w:val="nil"/>
            </w:tcBorders>
            <w:shd w:val="clear" w:color="auto" w:fill="auto"/>
            <w:hideMark/>
          </w:tcPr>
          <w:p w14:paraId="2A06CC1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61CFECA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18</w:t>
            </w:r>
          </w:p>
        </w:tc>
      </w:tr>
      <w:tr w:rsidR="00093D8E" w:rsidRPr="00093D8E" w14:paraId="43D8F813"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6321306D"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66</w:t>
            </w:r>
          </w:p>
        </w:tc>
        <w:tc>
          <w:tcPr>
            <w:tcW w:w="3760" w:type="dxa"/>
            <w:tcBorders>
              <w:top w:val="nil"/>
              <w:left w:val="nil"/>
              <w:bottom w:val="nil"/>
              <w:right w:val="nil"/>
            </w:tcBorders>
            <w:shd w:val="clear" w:color="auto" w:fill="auto"/>
            <w:hideMark/>
          </w:tcPr>
          <w:p w14:paraId="729A4181"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remontas, išardant lentas ir dažant arba lakuojant lentas bespalviu laku</w:t>
            </w:r>
          </w:p>
        </w:tc>
        <w:tc>
          <w:tcPr>
            <w:tcW w:w="920" w:type="dxa"/>
            <w:tcBorders>
              <w:top w:val="nil"/>
              <w:left w:val="nil"/>
              <w:bottom w:val="nil"/>
              <w:right w:val="nil"/>
            </w:tcBorders>
            <w:shd w:val="clear" w:color="auto" w:fill="auto"/>
            <w:hideMark/>
          </w:tcPr>
          <w:p w14:paraId="22CFF6C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1F3B5FD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45</w:t>
            </w:r>
          </w:p>
        </w:tc>
      </w:tr>
      <w:tr w:rsidR="00093D8E" w:rsidRPr="00093D8E" w14:paraId="12F5403A" w14:textId="77777777" w:rsidTr="00093D8E">
        <w:trPr>
          <w:trHeight w:val="900"/>
          <w:jc w:val="center"/>
        </w:trPr>
        <w:tc>
          <w:tcPr>
            <w:tcW w:w="580" w:type="dxa"/>
            <w:tcBorders>
              <w:top w:val="nil"/>
              <w:left w:val="nil"/>
              <w:bottom w:val="nil"/>
              <w:right w:val="nil"/>
            </w:tcBorders>
            <w:shd w:val="clear" w:color="auto" w:fill="auto"/>
            <w:noWrap/>
            <w:vAlign w:val="center"/>
            <w:hideMark/>
          </w:tcPr>
          <w:p w14:paraId="75B1CE7C"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67</w:t>
            </w:r>
          </w:p>
        </w:tc>
        <w:tc>
          <w:tcPr>
            <w:tcW w:w="3760" w:type="dxa"/>
            <w:tcBorders>
              <w:top w:val="nil"/>
              <w:left w:val="nil"/>
              <w:bottom w:val="nil"/>
              <w:right w:val="nil"/>
            </w:tcBorders>
            <w:shd w:val="clear" w:color="auto" w:fill="auto"/>
            <w:hideMark/>
          </w:tcPr>
          <w:p w14:paraId="049DB097"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Suolelių dažymas, metalinių inventorių, milteliniu būdu, paruošiant paviršių (smėliuojant ir gruntuojant), matmenys 1,8m ilgio 0,65 pločio ir 0,8 m aukščiau</w:t>
            </w:r>
          </w:p>
        </w:tc>
        <w:tc>
          <w:tcPr>
            <w:tcW w:w="920" w:type="dxa"/>
            <w:tcBorders>
              <w:top w:val="nil"/>
              <w:left w:val="nil"/>
              <w:bottom w:val="nil"/>
              <w:right w:val="nil"/>
            </w:tcBorders>
            <w:shd w:val="clear" w:color="auto" w:fill="auto"/>
            <w:hideMark/>
          </w:tcPr>
          <w:p w14:paraId="308C4B7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1137564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45</w:t>
            </w:r>
          </w:p>
        </w:tc>
      </w:tr>
      <w:tr w:rsidR="00093D8E" w:rsidRPr="00093D8E" w14:paraId="66EFBCAC"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65ADBC85"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68</w:t>
            </w:r>
          </w:p>
        </w:tc>
        <w:tc>
          <w:tcPr>
            <w:tcW w:w="3760" w:type="dxa"/>
            <w:tcBorders>
              <w:top w:val="nil"/>
              <w:left w:val="nil"/>
              <w:bottom w:val="nil"/>
              <w:right w:val="nil"/>
            </w:tcBorders>
            <w:shd w:val="clear" w:color="auto" w:fill="auto"/>
            <w:hideMark/>
          </w:tcPr>
          <w:p w14:paraId="361E77CF"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lentų sumontavimas, tvirtinant lentas prie konstrukcijos  nerūdyjančio plieno varžtais</w:t>
            </w:r>
          </w:p>
        </w:tc>
        <w:tc>
          <w:tcPr>
            <w:tcW w:w="920" w:type="dxa"/>
            <w:tcBorders>
              <w:top w:val="nil"/>
              <w:left w:val="nil"/>
              <w:bottom w:val="nil"/>
              <w:right w:val="nil"/>
            </w:tcBorders>
            <w:shd w:val="clear" w:color="auto" w:fill="auto"/>
            <w:hideMark/>
          </w:tcPr>
          <w:p w14:paraId="49E7133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0D92F1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45</w:t>
            </w:r>
          </w:p>
        </w:tc>
      </w:tr>
      <w:tr w:rsidR="00093D8E" w:rsidRPr="00093D8E" w14:paraId="00D4A4DB" w14:textId="77777777" w:rsidTr="00093D8E">
        <w:trPr>
          <w:trHeight w:val="705"/>
          <w:jc w:val="center"/>
        </w:trPr>
        <w:tc>
          <w:tcPr>
            <w:tcW w:w="580" w:type="dxa"/>
            <w:tcBorders>
              <w:top w:val="nil"/>
              <w:left w:val="nil"/>
              <w:bottom w:val="nil"/>
              <w:right w:val="nil"/>
            </w:tcBorders>
            <w:shd w:val="clear" w:color="auto" w:fill="auto"/>
            <w:noWrap/>
            <w:vAlign w:val="center"/>
            <w:hideMark/>
          </w:tcPr>
          <w:p w14:paraId="16260B59"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69</w:t>
            </w:r>
          </w:p>
        </w:tc>
        <w:tc>
          <w:tcPr>
            <w:tcW w:w="3760" w:type="dxa"/>
            <w:tcBorders>
              <w:top w:val="nil"/>
              <w:left w:val="nil"/>
              <w:bottom w:val="nil"/>
              <w:right w:val="nil"/>
            </w:tcBorders>
            <w:shd w:val="clear" w:color="auto" w:fill="auto"/>
            <w:hideMark/>
          </w:tcPr>
          <w:p w14:paraId="7FE09FC6"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Suolų montavimas prie šaligatvio plytelių tvirtinant nerūdyjančio plieno varžtais, kai šaligatvio plytelės komplekte</w:t>
            </w:r>
          </w:p>
        </w:tc>
        <w:tc>
          <w:tcPr>
            <w:tcW w:w="920" w:type="dxa"/>
            <w:tcBorders>
              <w:top w:val="nil"/>
              <w:left w:val="nil"/>
              <w:bottom w:val="nil"/>
              <w:right w:val="nil"/>
            </w:tcBorders>
            <w:shd w:val="clear" w:color="auto" w:fill="auto"/>
            <w:hideMark/>
          </w:tcPr>
          <w:p w14:paraId="675E652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2B5BEE6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18</w:t>
            </w:r>
          </w:p>
        </w:tc>
      </w:tr>
      <w:tr w:rsidR="00093D8E" w:rsidRPr="00093D8E" w14:paraId="48C98ED8"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78C52013"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70</w:t>
            </w:r>
          </w:p>
        </w:tc>
        <w:tc>
          <w:tcPr>
            <w:tcW w:w="3760" w:type="dxa"/>
            <w:tcBorders>
              <w:top w:val="nil"/>
              <w:left w:val="nil"/>
              <w:bottom w:val="nil"/>
              <w:right w:val="nil"/>
            </w:tcBorders>
            <w:shd w:val="clear" w:color="auto" w:fill="auto"/>
            <w:hideMark/>
          </w:tcPr>
          <w:p w14:paraId="04A2C735"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Betono trinkelių dangos keitimas papildant pagrindą naujomis medžiagomis, įrengiant akmens atsijų pasluoksnį ir klojant naujų betono trinkeliųdangą</w:t>
            </w:r>
          </w:p>
        </w:tc>
        <w:tc>
          <w:tcPr>
            <w:tcW w:w="920" w:type="dxa"/>
            <w:tcBorders>
              <w:top w:val="nil"/>
              <w:left w:val="nil"/>
              <w:bottom w:val="nil"/>
              <w:right w:val="nil"/>
            </w:tcBorders>
            <w:shd w:val="clear" w:color="auto" w:fill="auto"/>
            <w:hideMark/>
          </w:tcPr>
          <w:p w14:paraId="73C0DFE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495B25E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w:t>
            </w:r>
          </w:p>
        </w:tc>
      </w:tr>
      <w:tr w:rsidR="00093D8E" w:rsidRPr="00093D8E" w14:paraId="6B79FA0B"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7779C756"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71</w:t>
            </w:r>
          </w:p>
        </w:tc>
        <w:tc>
          <w:tcPr>
            <w:tcW w:w="3760" w:type="dxa"/>
            <w:tcBorders>
              <w:top w:val="nil"/>
              <w:left w:val="nil"/>
              <w:bottom w:val="nil"/>
              <w:right w:val="nil"/>
            </w:tcBorders>
            <w:shd w:val="clear" w:color="auto" w:fill="auto"/>
            <w:hideMark/>
          </w:tcPr>
          <w:p w14:paraId="7A246424"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Vejos mažų plotų atnaujinimas, papildant 10 cm augalinio grunto sluoksniu</w:t>
            </w:r>
          </w:p>
        </w:tc>
        <w:tc>
          <w:tcPr>
            <w:tcW w:w="920" w:type="dxa"/>
            <w:tcBorders>
              <w:top w:val="nil"/>
              <w:left w:val="nil"/>
              <w:bottom w:val="nil"/>
              <w:right w:val="nil"/>
            </w:tcBorders>
            <w:shd w:val="clear" w:color="auto" w:fill="auto"/>
            <w:hideMark/>
          </w:tcPr>
          <w:p w14:paraId="6122B82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0BFFB2C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0,5</w:t>
            </w:r>
          </w:p>
        </w:tc>
      </w:tr>
      <w:tr w:rsidR="00093D8E" w:rsidRPr="00093D8E" w14:paraId="3938C7DA" w14:textId="77777777" w:rsidTr="00093D8E">
        <w:trPr>
          <w:trHeight w:val="525"/>
          <w:jc w:val="center"/>
        </w:trPr>
        <w:tc>
          <w:tcPr>
            <w:tcW w:w="580" w:type="dxa"/>
            <w:tcBorders>
              <w:top w:val="nil"/>
              <w:left w:val="nil"/>
              <w:bottom w:val="nil"/>
              <w:right w:val="nil"/>
            </w:tcBorders>
            <w:shd w:val="clear" w:color="auto" w:fill="auto"/>
            <w:noWrap/>
            <w:vAlign w:val="center"/>
            <w:hideMark/>
          </w:tcPr>
          <w:p w14:paraId="417A66F7" w14:textId="77777777" w:rsidR="00093D8E" w:rsidRPr="00093D8E" w:rsidRDefault="00093D8E" w:rsidP="00093D8E">
            <w:pPr>
              <w:spacing w:after="0" w:line="240" w:lineRule="auto"/>
              <w:jc w:val="center"/>
              <w:rPr>
                <w:rFonts w:eastAsia="Times New Roman"/>
                <w:sz w:val="20"/>
                <w:szCs w:val="20"/>
                <w:lang w:eastAsia="lt-LT"/>
              </w:rPr>
            </w:pPr>
          </w:p>
        </w:tc>
        <w:tc>
          <w:tcPr>
            <w:tcW w:w="5700" w:type="dxa"/>
            <w:gridSpan w:val="3"/>
            <w:tcBorders>
              <w:top w:val="nil"/>
              <w:left w:val="nil"/>
              <w:bottom w:val="nil"/>
              <w:right w:val="nil"/>
            </w:tcBorders>
            <w:shd w:val="clear" w:color="auto" w:fill="auto"/>
            <w:hideMark/>
          </w:tcPr>
          <w:p w14:paraId="438750EF" w14:textId="77777777" w:rsidR="00093D8E" w:rsidRPr="00093D8E" w:rsidRDefault="00093D8E" w:rsidP="00093D8E">
            <w:pPr>
              <w:spacing w:after="0" w:line="240" w:lineRule="auto"/>
              <w:rPr>
                <w:rFonts w:eastAsia="Times New Roman"/>
                <w:b/>
                <w:bCs/>
                <w:sz w:val="20"/>
                <w:szCs w:val="20"/>
                <w:lang w:eastAsia="lt-LT"/>
              </w:rPr>
            </w:pPr>
            <w:r w:rsidRPr="00093D8E">
              <w:rPr>
                <w:rFonts w:eastAsia="Times New Roman"/>
                <w:b/>
                <w:bCs/>
                <w:sz w:val="20"/>
                <w:szCs w:val="20"/>
                <w:lang w:eastAsia="lt-LT"/>
              </w:rPr>
              <w:t>Skyrius Masčio pakrantės šaligatvių grindinio rekonstrukcija (nuo lifto iki fontano prieigų)</w:t>
            </w:r>
          </w:p>
        </w:tc>
      </w:tr>
      <w:tr w:rsidR="00093D8E" w:rsidRPr="00093D8E" w14:paraId="6A9D7E08"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5257C6A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72</w:t>
            </w:r>
          </w:p>
        </w:tc>
        <w:tc>
          <w:tcPr>
            <w:tcW w:w="3760" w:type="dxa"/>
            <w:tcBorders>
              <w:top w:val="nil"/>
              <w:left w:val="nil"/>
              <w:bottom w:val="nil"/>
              <w:right w:val="nil"/>
            </w:tcBorders>
            <w:shd w:val="clear" w:color="auto" w:fill="auto"/>
            <w:hideMark/>
          </w:tcPr>
          <w:p w14:paraId="5CB2D49B"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Dviračio tako, 5 cm storio betoninių plytelių šaligatvio pakeitimas</w:t>
            </w:r>
          </w:p>
        </w:tc>
        <w:tc>
          <w:tcPr>
            <w:tcW w:w="920" w:type="dxa"/>
            <w:tcBorders>
              <w:top w:val="nil"/>
              <w:left w:val="nil"/>
              <w:bottom w:val="nil"/>
              <w:right w:val="nil"/>
            </w:tcBorders>
            <w:shd w:val="clear" w:color="auto" w:fill="auto"/>
            <w:hideMark/>
          </w:tcPr>
          <w:p w14:paraId="53932A6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vnt.</w:t>
            </w:r>
          </w:p>
        </w:tc>
        <w:tc>
          <w:tcPr>
            <w:tcW w:w="1020" w:type="dxa"/>
            <w:tcBorders>
              <w:top w:val="nil"/>
              <w:left w:val="nil"/>
              <w:bottom w:val="nil"/>
              <w:right w:val="nil"/>
            </w:tcBorders>
            <w:shd w:val="clear" w:color="auto" w:fill="auto"/>
            <w:noWrap/>
            <w:hideMark/>
          </w:tcPr>
          <w:p w14:paraId="4FCF9BE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0,5</w:t>
            </w:r>
          </w:p>
        </w:tc>
      </w:tr>
      <w:tr w:rsidR="00093D8E" w:rsidRPr="00093D8E" w14:paraId="5520835D" w14:textId="77777777" w:rsidTr="00093D8E">
        <w:trPr>
          <w:trHeight w:val="1005"/>
          <w:jc w:val="center"/>
        </w:trPr>
        <w:tc>
          <w:tcPr>
            <w:tcW w:w="580" w:type="dxa"/>
            <w:tcBorders>
              <w:top w:val="nil"/>
              <w:left w:val="nil"/>
              <w:bottom w:val="nil"/>
              <w:right w:val="nil"/>
            </w:tcBorders>
            <w:shd w:val="clear" w:color="auto" w:fill="auto"/>
            <w:noWrap/>
            <w:vAlign w:val="center"/>
            <w:hideMark/>
          </w:tcPr>
          <w:p w14:paraId="36F8D5D1"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73</w:t>
            </w:r>
          </w:p>
        </w:tc>
        <w:tc>
          <w:tcPr>
            <w:tcW w:w="3760" w:type="dxa"/>
            <w:tcBorders>
              <w:top w:val="nil"/>
              <w:left w:val="nil"/>
              <w:bottom w:val="nil"/>
              <w:right w:val="nil"/>
            </w:tcBorders>
            <w:shd w:val="clear" w:color="auto" w:fill="auto"/>
            <w:hideMark/>
          </w:tcPr>
          <w:p w14:paraId="5390FD5B"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Betono trinkelių grindinio rekonstrukcija, kai 75% trinkelės, plytelės ir bordiūrai naudoti, papildant pagrindą naujomis medžiagomis (Klojamos naudotos šaligatvio plyteles, trinkeles ir borteliai)</w:t>
            </w:r>
          </w:p>
        </w:tc>
        <w:tc>
          <w:tcPr>
            <w:tcW w:w="920" w:type="dxa"/>
            <w:tcBorders>
              <w:top w:val="nil"/>
              <w:left w:val="nil"/>
              <w:bottom w:val="nil"/>
              <w:right w:val="nil"/>
            </w:tcBorders>
            <w:shd w:val="clear" w:color="auto" w:fill="auto"/>
            <w:hideMark/>
          </w:tcPr>
          <w:p w14:paraId="7C5469A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4D65CAC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8</w:t>
            </w:r>
          </w:p>
        </w:tc>
      </w:tr>
      <w:tr w:rsidR="00093D8E" w:rsidRPr="00093D8E" w14:paraId="5D14EBA9" w14:textId="77777777" w:rsidTr="00093D8E">
        <w:trPr>
          <w:trHeight w:val="225"/>
          <w:jc w:val="center"/>
        </w:trPr>
        <w:tc>
          <w:tcPr>
            <w:tcW w:w="580" w:type="dxa"/>
            <w:tcBorders>
              <w:top w:val="nil"/>
              <w:left w:val="nil"/>
              <w:bottom w:val="nil"/>
              <w:right w:val="nil"/>
            </w:tcBorders>
            <w:shd w:val="clear" w:color="auto" w:fill="auto"/>
            <w:noWrap/>
            <w:vAlign w:val="center"/>
            <w:hideMark/>
          </w:tcPr>
          <w:p w14:paraId="5B5C6F89"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74</w:t>
            </w:r>
          </w:p>
        </w:tc>
        <w:tc>
          <w:tcPr>
            <w:tcW w:w="3760" w:type="dxa"/>
            <w:tcBorders>
              <w:top w:val="nil"/>
              <w:left w:val="nil"/>
              <w:bottom w:val="nil"/>
              <w:right w:val="nil"/>
            </w:tcBorders>
            <w:shd w:val="clear" w:color="auto" w:fill="auto"/>
            <w:hideMark/>
          </w:tcPr>
          <w:p w14:paraId="34CEDABE"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nuėmimas</w:t>
            </w:r>
          </w:p>
        </w:tc>
        <w:tc>
          <w:tcPr>
            <w:tcW w:w="920" w:type="dxa"/>
            <w:tcBorders>
              <w:top w:val="nil"/>
              <w:left w:val="nil"/>
              <w:bottom w:val="nil"/>
              <w:right w:val="nil"/>
            </w:tcBorders>
            <w:shd w:val="clear" w:color="auto" w:fill="auto"/>
            <w:hideMark/>
          </w:tcPr>
          <w:p w14:paraId="7EAA771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6CA6FBC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8</w:t>
            </w:r>
          </w:p>
        </w:tc>
      </w:tr>
      <w:tr w:rsidR="00093D8E" w:rsidRPr="00093D8E" w14:paraId="290D8C4B"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06A1966D"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75</w:t>
            </w:r>
          </w:p>
        </w:tc>
        <w:tc>
          <w:tcPr>
            <w:tcW w:w="3760" w:type="dxa"/>
            <w:tcBorders>
              <w:top w:val="nil"/>
              <w:left w:val="nil"/>
              <w:bottom w:val="nil"/>
              <w:right w:val="nil"/>
            </w:tcBorders>
            <w:shd w:val="clear" w:color="auto" w:fill="auto"/>
            <w:hideMark/>
          </w:tcPr>
          <w:p w14:paraId="3160351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remontas, išardant lentas ir dažant arba lakuojant lentas bespalviu laku</w:t>
            </w:r>
          </w:p>
        </w:tc>
        <w:tc>
          <w:tcPr>
            <w:tcW w:w="920" w:type="dxa"/>
            <w:tcBorders>
              <w:top w:val="nil"/>
              <w:left w:val="nil"/>
              <w:bottom w:val="nil"/>
              <w:right w:val="nil"/>
            </w:tcBorders>
            <w:shd w:val="clear" w:color="auto" w:fill="auto"/>
            <w:hideMark/>
          </w:tcPr>
          <w:p w14:paraId="52E2745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5496678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r>
      <w:tr w:rsidR="00093D8E" w:rsidRPr="00093D8E" w14:paraId="760AEF3F" w14:textId="77777777" w:rsidTr="00093D8E">
        <w:trPr>
          <w:trHeight w:val="900"/>
          <w:jc w:val="center"/>
        </w:trPr>
        <w:tc>
          <w:tcPr>
            <w:tcW w:w="580" w:type="dxa"/>
            <w:tcBorders>
              <w:top w:val="nil"/>
              <w:left w:val="nil"/>
              <w:bottom w:val="nil"/>
              <w:right w:val="nil"/>
            </w:tcBorders>
            <w:shd w:val="clear" w:color="auto" w:fill="auto"/>
            <w:noWrap/>
            <w:vAlign w:val="center"/>
            <w:hideMark/>
          </w:tcPr>
          <w:p w14:paraId="07CBD737"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76</w:t>
            </w:r>
          </w:p>
        </w:tc>
        <w:tc>
          <w:tcPr>
            <w:tcW w:w="3760" w:type="dxa"/>
            <w:tcBorders>
              <w:top w:val="nil"/>
              <w:left w:val="nil"/>
              <w:bottom w:val="nil"/>
              <w:right w:val="nil"/>
            </w:tcBorders>
            <w:shd w:val="clear" w:color="auto" w:fill="auto"/>
            <w:hideMark/>
          </w:tcPr>
          <w:p w14:paraId="1485C7D3"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Suolelių dažymas, metalinių inventorių, milteliniu būdu, paruošiant paviršių (smėliuojant ir gruntuojant), matmenys 1,8m ilgio 0,65 pločio ir 0,8 m aukščiau</w:t>
            </w:r>
          </w:p>
        </w:tc>
        <w:tc>
          <w:tcPr>
            <w:tcW w:w="920" w:type="dxa"/>
            <w:tcBorders>
              <w:top w:val="nil"/>
              <w:left w:val="nil"/>
              <w:bottom w:val="nil"/>
              <w:right w:val="nil"/>
            </w:tcBorders>
            <w:shd w:val="clear" w:color="auto" w:fill="auto"/>
            <w:hideMark/>
          </w:tcPr>
          <w:p w14:paraId="6B4F9F9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8AAA86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r>
      <w:tr w:rsidR="00093D8E" w:rsidRPr="00093D8E" w14:paraId="63797C66" w14:textId="77777777" w:rsidTr="00093D8E">
        <w:trPr>
          <w:trHeight w:val="465"/>
          <w:jc w:val="center"/>
        </w:trPr>
        <w:tc>
          <w:tcPr>
            <w:tcW w:w="580" w:type="dxa"/>
            <w:tcBorders>
              <w:top w:val="nil"/>
              <w:left w:val="nil"/>
              <w:bottom w:val="nil"/>
              <w:right w:val="nil"/>
            </w:tcBorders>
            <w:shd w:val="clear" w:color="auto" w:fill="auto"/>
            <w:noWrap/>
            <w:vAlign w:val="center"/>
            <w:hideMark/>
          </w:tcPr>
          <w:p w14:paraId="1C894BCF"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77</w:t>
            </w:r>
          </w:p>
        </w:tc>
        <w:tc>
          <w:tcPr>
            <w:tcW w:w="3760" w:type="dxa"/>
            <w:tcBorders>
              <w:top w:val="nil"/>
              <w:left w:val="nil"/>
              <w:bottom w:val="nil"/>
              <w:right w:val="nil"/>
            </w:tcBorders>
            <w:shd w:val="clear" w:color="auto" w:fill="auto"/>
            <w:hideMark/>
          </w:tcPr>
          <w:p w14:paraId="3363586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lentų sumontavimas tvirtinant nerūdyjančio plieno varžtais, tvirtinant lentas prie konstrukcijos</w:t>
            </w:r>
          </w:p>
        </w:tc>
        <w:tc>
          <w:tcPr>
            <w:tcW w:w="920" w:type="dxa"/>
            <w:tcBorders>
              <w:top w:val="nil"/>
              <w:left w:val="nil"/>
              <w:bottom w:val="nil"/>
              <w:right w:val="nil"/>
            </w:tcBorders>
            <w:shd w:val="clear" w:color="auto" w:fill="auto"/>
            <w:hideMark/>
          </w:tcPr>
          <w:p w14:paraId="0543A0B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0E796DE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r>
      <w:tr w:rsidR="00093D8E" w:rsidRPr="00093D8E" w14:paraId="68A8195D"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46A63437"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lastRenderedPageBreak/>
              <w:t>78</w:t>
            </w:r>
          </w:p>
        </w:tc>
        <w:tc>
          <w:tcPr>
            <w:tcW w:w="3760" w:type="dxa"/>
            <w:tcBorders>
              <w:top w:val="nil"/>
              <w:left w:val="nil"/>
              <w:bottom w:val="nil"/>
              <w:right w:val="nil"/>
            </w:tcBorders>
            <w:shd w:val="clear" w:color="auto" w:fill="auto"/>
            <w:hideMark/>
          </w:tcPr>
          <w:p w14:paraId="0A50CDE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Suolų montavimas prie šaligatvio plytelių tvirtinant nerūdyjančio plieno varžtais, kai šaligatvio plytelės komplekte</w:t>
            </w:r>
          </w:p>
        </w:tc>
        <w:tc>
          <w:tcPr>
            <w:tcW w:w="920" w:type="dxa"/>
            <w:tcBorders>
              <w:top w:val="nil"/>
              <w:left w:val="nil"/>
              <w:bottom w:val="nil"/>
              <w:right w:val="nil"/>
            </w:tcBorders>
            <w:shd w:val="clear" w:color="auto" w:fill="auto"/>
            <w:hideMark/>
          </w:tcPr>
          <w:p w14:paraId="58F84C7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489A75D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8</w:t>
            </w:r>
          </w:p>
        </w:tc>
      </w:tr>
      <w:tr w:rsidR="00093D8E" w:rsidRPr="00093D8E" w14:paraId="42B996F9" w14:textId="77777777" w:rsidTr="00093D8E">
        <w:trPr>
          <w:trHeight w:val="240"/>
          <w:jc w:val="center"/>
        </w:trPr>
        <w:tc>
          <w:tcPr>
            <w:tcW w:w="580" w:type="dxa"/>
            <w:tcBorders>
              <w:top w:val="nil"/>
              <w:left w:val="nil"/>
              <w:bottom w:val="nil"/>
              <w:right w:val="nil"/>
            </w:tcBorders>
            <w:shd w:val="clear" w:color="auto" w:fill="auto"/>
            <w:noWrap/>
            <w:vAlign w:val="center"/>
            <w:hideMark/>
          </w:tcPr>
          <w:p w14:paraId="13E1F794"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79</w:t>
            </w:r>
          </w:p>
        </w:tc>
        <w:tc>
          <w:tcPr>
            <w:tcW w:w="3760" w:type="dxa"/>
            <w:tcBorders>
              <w:top w:val="nil"/>
              <w:left w:val="nil"/>
              <w:bottom w:val="nil"/>
              <w:right w:val="nil"/>
            </w:tcBorders>
            <w:shd w:val="clear" w:color="auto" w:fill="auto"/>
            <w:hideMark/>
          </w:tcPr>
          <w:p w14:paraId="5E803617"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Šiukšlių dėžės demontavimas </w:t>
            </w:r>
          </w:p>
        </w:tc>
        <w:tc>
          <w:tcPr>
            <w:tcW w:w="920" w:type="dxa"/>
            <w:tcBorders>
              <w:top w:val="nil"/>
              <w:left w:val="nil"/>
              <w:bottom w:val="nil"/>
              <w:right w:val="nil"/>
            </w:tcBorders>
            <w:shd w:val="clear" w:color="auto" w:fill="auto"/>
            <w:hideMark/>
          </w:tcPr>
          <w:p w14:paraId="77A7E83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7F85953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w:t>
            </w:r>
          </w:p>
        </w:tc>
      </w:tr>
      <w:tr w:rsidR="00093D8E" w:rsidRPr="00093D8E" w14:paraId="24982A09"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64E1B961"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80</w:t>
            </w:r>
          </w:p>
        </w:tc>
        <w:tc>
          <w:tcPr>
            <w:tcW w:w="3760" w:type="dxa"/>
            <w:tcBorders>
              <w:top w:val="nil"/>
              <w:left w:val="nil"/>
              <w:bottom w:val="nil"/>
              <w:right w:val="nil"/>
            </w:tcBorders>
            <w:shd w:val="clear" w:color="auto" w:fill="auto"/>
            <w:hideMark/>
          </w:tcPr>
          <w:p w14:paraId="67AC1B9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Naujos šiukšlių dėžės sumontavimas ant šaligatvio plytelės tvirtinant nerūdyjančio plieno varžtais, kai šaligatvio plytelė komplekte </w:t>
            </w:r>
          </w:p>
        </w:tc>
        <w:tc>
          <w:tcPr>
            <w:tcW w:w="920" w:type="dxa"/>
            <w:tcBorders>
              <w:top w:val="nil"/>
              <w:left w:val="nil"/>
              <w:bottom w:val="nil"/>
              <w:right w:val="nil"/>
            </w:tcBorders>
            <w:shd w:val="clear" w:color="auto" w:fill="auto"/>
            <w:hideMark/>
          </w:tcPr>
          <w:p w14:paraId="50AC535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7E0518D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w:t>
            </w:r>
          </w:p>
        </w:tc>
      </w:tr>
      <w:tr w:rsidR="00093D8E" w:rsidRPr="00093D8E" w14:paraId="40EA06C8"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7C915B0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81</w:t>
            </w:r>
          </w:p>
        </w:tc>
        <w:tc>
          <w:tcPr>
            <w:tcW w:w="3760" w:type="dxa"/>
            <w:tcBorders>
              <w:top w:val="nil"/>
              <w:left w:val="nil"/>
              <w:bottom w:val="nil"/>
              <w:right w:val="nil"/>
            </w:tcBorders>
            <w:shd w:val="clear" w:color="auto" w:fill="auto"/>
            <w:hideMark/>
          </w:tcPr>
          <w:p w14:paraId="0BAB3A1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Vandens surinkimo ir nuvedimo latakėlių valymas</w:t>
            </w:r>
          </w:p>
        </w:tc>
        <w:tc>
          <w:tcPr>
            <w:tcW w:w="920" w:type="dxa"/>
            <w:tcBorders>
              <w:top w:val="nil"/>
              <w:left w:val="nil"/>
              <w:bottom w:val="nil"/>
              <w:right w:val="nil"/>
            </w:tcBorders>
            <w:shd w:val="clear" w:color="auto" w:fill="auto"/>
            <w:hideMark/>
          </w:tcPr>
          <w:p w14:paraId="42DF1E6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049E1DC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20</w:t>
            </w:r>
          </w:p>
        </w:tc>
      </w:tr>
      <w:tr w:rsidR="00093D8E" w:rsidRPr="00093D8E" w14:paraId="708758F0"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6D13012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82</w:t>
            </w:r>
          </w:p>
        </w:tc>
        <w:tc>
          <w:tcPr>
            <w:tcW w:w="3760" w:type="dxa"/>
            <w:tcBorders>
              <w:top w:val="nil"/>
              <w:left w:val="nil"/>
              <w:bottom w:val="nil"/>
              <w:right w:val="nil"/>
            </w:tcBorders>
            <w:shd w:val="clear" w:color="auto" w:fill="auto"/>
            <w:hideMark/>
          </w:tcPr>
          <w:p w14:paraId="3B586CAE"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Surinkimo šulinio liuko atstatymas į pradinį aukštį</w:t>
            </w:r>
          </w:p>
        </w:tc>
        <w:tc>
          <w:tcPr>
            <w:tcW w:w="920" w:type="dxa"/>
            <w:tcBorders>
              <w:top w:val="nil"/>
              <w:left w:val="nil"/>
              <w:bottom w:val="nil"/>
              <w:right w:val="nil"/>
            </w:tcBorders>
            <w:shd w:val="clear" w:color="auto" w:fill="auto"/>
            <w:hideMark/>
          </w:tcPr>
          <w:p w14:paraId="4A4E27C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3358CB9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w:t>
            </w:r>
          </w:p>
        </w:tc>
      </w:tr>
      <w:tr w:rsidR="00093D8E" w:rsidRPr="00093D8E" w14:paraId="5CD30246" w14:textId="77777777" w:rsidTr="00093D8E">
        <w:trPr>
          <w:trHeight w:val="435"/>
          <w:jc w:val="center"/>
        </w:trPr>
        <w:tc>
          <w:tcPr>
            <w:tcW w:w="580" w:type="dxa"/>
            <w:tcBorders>
              <w:top w:val="nil"/>
              <w:left w:val="nil"/>
              <w:bottom w:val="nil"/>
              <w:right w:val="nil"/>
            </w:tcBorders>
            <w:shd w:val="clear" w:color="auto" w:fill="auto"/>
            <w:noWrap/>
            <w:vAlign w:val="center"/>
            <w:hideMark/>
          </w:tcPr>
          <w:p w14:paraId="136BDD69"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83</w:t>
            </w:r>
          </w:p>
        </w:tc>
        <w:tc>
          <w:tcPr>
            <w:tcW w:w="3760" w:type="dxa"/>
            <w:tcBorders>
              <w:top w:val="nil"/>
              <w:left w:val="nil"/>
              <w:bottom w:val="nil"/>
              <w:right w:val="nil"/>
            </w:tcBorders>
            <w:shd w:val="clear" w:color="auto" w:fill="auto"/>
            <w:hideMark/>
          </w:tcPr>
          <w:p w14:paraId="72EBF08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Šulinio išvalymas, kai sąnašų šulinyje 0.11-0.2 m3 pakraunant ir iškeliant nuosėdas</w:t>
            </w:r>
          </w:p>
        </w:tc>
        <w:tc>
          <w:tcPr>
            <w:tcW w:w="920" w:type="dxa"/>
            <w:tcBorders>
              <w:top w:val="nil"/>
              <w:left w:val="nil"/>
              <w:bottom w:val="nil"/>
              <w:right w:val="nil"/>
            </w:tcBorders>
            <w:shd w:val="clear" w:color="auto" w:fill="auto"/>
            <w:hideMark/>
          </w:tcPr>
          <w:p w14:paraId="607641C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m3</w:t>
            </w:r>
          </w:p>
        </w:tc>
        <w:tc>
          <w:tcPr>
            <w:tcW w:w="1020" w:type="dxa"/>
            <w:tcBorders>
              <w:top w:val="nil"/>
              <w:left w:val="nil"/>
              <w:bottom w:val="nil"/>
              <w:right w:val="nil"/>
            </w:tcBorders>
            <w:shd w:val="clear" w:color="auto" w:fill="auto"/>
            <w:noWrap/>
            <w:hideMark/>
          </w:tcPr>
          <w:p w14:paraId="33C6630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w:t>
            </w:r>
          </w:p>
        </w:tc>
      </w:tr>
      <w:tr w:rsidR="00093D8E" w:rsidRPr="00093D8E" w14:paraId="3FF56297"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260B30BE"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84</w:t>
            </w:r>
          </w:p>
        </w:tc>
        <w:tc>
          <w:tcPr>
            <w:tcW w:w="3760" w:type="dxa"/>
            <w:tcBorders>
              <w:top w:val="nil"/>
              <w:left w:val="nil"/>
              <w:bottom w:val="nil"/>
              <w:right w:val="nil"/>
            </w:tcBorders>
            <w:shd w:val="clear" w:color="auto" w:fill="auto"/>
            <w:hideMark/>
          </w:tcPr>
          <w:p w14:paraId="0745C722"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Įgriuvusio šulinio landos remontas atstatant į pradinį aukštį </w:t>
            </w:r>
          </w:p>
        </w:tc>
        <w:tc>
          <w:tcPr>
            <w:tcW w:w="920" w:type="dxa"/>
            <w:tcBorders>
              <w:top w:val="nil"/>
              <w:left w:val="nil"/>
              <w:bottom w:val="nil"/>
              <w:right w:val="nil"/>
            </w:tcBorders>
            <w:shd w:val="clear" w:color="auto" w:fill="auto"/>
            <w:hideMark/>
          </w:tcPr>
          <w:p w14:paraId="1AF50F1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4651820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w:t>
            </w:r>
          </w:p>
        </w:tc>
      </w:tr>
      <w:tr w:rsidR="00093D8E" w:rsidRPr="00093D8E" w14:paraId="7BC48A93" w14:textId="77777777" w:rsidTr="00093D8E">
        <w:trPr>
          <w:trHeight w:val="285"/>
          <w:jc w:val="center"/>
        </w:trPr>
        <w:tc>
          <w:tcPr>
            <w:tcW w:w="580" w:type="dxa"/>
            <w:tcBorders>
              <w:top w:val="nil"/>
              <w:left w:val="nil"/>
              <w:bottom w:val="nil"/>
              <w:right w:val="nil"/>
            </w:tcBorders>
            <w:shd w:val="clear" w:color="auto" w:fill="auto"/>
            <w:noWrap/>
            <w:vAlign w:val="center"/>
            <w:hideMark/>
          </w:tcPr>
          <w:p w14:paraId="43D408D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85</w:t>
            </w:r>
          </w:p>
        </w:tc>
        <w:tc>
          <w:tcPr>
            <w:tcW w:w="3760" w:type="dxa"/>
            <w:tcBorders>
              <w:top w:val="nil"/>
              <w:left w:val="nil"/>
              <w:bottom w:val="nil"/>
              <w:right w:val="nil"/>
            </w:tcBorders>
            <w:shd w:val="clear" w:color="auto" w:fill="auto"/>
            <w:hideMark/>
          </w:tcPr>
          <w:p w14:paraId="05F8DBE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II grupės grunto kasimas mechanizuotai</w:t>
            </w:r>
          </w:p>
        </w:tc>
        <w:tc>
          <w:tcPr>
            <w:tcW w:w="920" w:type="dxa"/>
            <w:tcBorders>
              <w:top w:val="nil"/>
              <w:left w:val="nil"/>
              <w:bottom w:val="nil"/>
              <w:right w:val="nil"/>
            </w:tcBorders>
            <w:shd w:val="clear" w:color="auto" w:fill="auto"/>
            <w:hideMark/>
          </w:tcPr>
          <w:p w14:paraId="3719330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m3</w:t>
            </w:r>
          </w:p>
        </w:tc>
        <w:tc>
          <w:tcPr>
            <w:tcW w:w="1020" w:type="dxa"/>
            <w:tcBorders>
              <w:top w:val="nil"/>
              <w:left w:val="nil"/>
              <w:bottom w:val="nil"/>
              <w:right w:val="nil"/>
            </w:tcBorders>
            <w:shd w:val="clear" w:color="auto" w:fill="auto"/>
            <w:noWrap/>
            <w:hideMark/>
          </w:tcPr>
          <w:p w14:paraId="5CC7E5B7" w14:textId="4AD00F25" w:rsidR="00093D8E" w:rsidRPr="00093D8E" w:rsidRDefault="009F455F" w:rsidP="00093D8E">
            <w:pPr>
              <w:spacing w:after="0" w:line="240" w:lineRule="auto"/>
              <w:jc w:val="center"/>
              <w:rPr>
                <w:rFonts w:eastAsia="Times New Roman"/>
                <w:sz w:val="20"/>
                <w:szCs w:val="20"/>
                <w:lang w:eastAsia="lt-LT"/>
              </w:rPr>
            </w:pPr>
            <w:r>
              <w:rPr>
                <w:rFonts w:eastAsia="Times New Roman"/>
                <w:sz w:val="20"/>
                <w:szCs w:val="20"/>
                <w:lang w:eastAsia="lt-LT"/>
              </w:rPr>
              <w:t>15</w:t>
            </w:r>
          </w:p>
        </w:tc>
      </w:tr>
      <w:tr w:rsidR="00093D8E" w:rsidRPr="00093D8E" w14:paraId="4F050E51"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3E051539"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86</w:t>
            </w:r>
          </w:p>
        </w:tc>
        <w:tc>
          <w:tcPr>
            <w:tcW w:w="3760" w:type="dxa"/>
            <w:tcBorders>
              <w:top w:val="nil"/>
              <w:left w:val="nil"/>
              <w:bottom w:val="nil"/>
              <w:right w:val="nil"/>
            </w:tcBorders>
            <w:shd w:val="clear" w:color="auto" w:fill="auto"/>
            <w:hideMark/>
          </w:tcPr>
          <w:p w14:paraId="3E71042F"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Smėlio pagrindo įrengimas</w:t>
            </w:r>
          </w:p>
        </w:tc>
        <w:tc>
          <w:tcPr>
            <w:tcW w:w="920" w:type="dxa"/>
            <w:tcBorders>
              <w:top w:val="nil"/>
              <w:left w:val="nil"/>
              <w:bottom w:val="nil"/>
              <w:right w:val="nil"/>
            </w:tcBorders>
            <w:shd w:val="clear" w:color="auto" w:fill="auto"/>
            <w:hideMark/>
          </w:tcPr>
          <w:p w14:paraId="10BA565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m3</w:t>
            </w:r>
          </w:p>
        </w:tc>
        <w:tc>
          <w:tcPr>
            <w:tcW w:w="1020" w:type="dxa"/>
            <w:tcBorders>
              <w:top w:val="nil"/>
              <w:left w:val="nil"/>
              <w:bottom w:val="nil"/>
              <w:right w:val="nil"/>
            </w:tcBorders>
            <w:shd w:val="clear" w:color="auto" w:fill="auto"/>
            <w:noWrap/>
            <w:hideMark/>
          </w:tcPr>
          <w:p w14:paraId="57901F13" w14:textId="67082300" w:rsidR="00093D8E" w:rsidRPr="00093D8E" w:rsidRDefault="009F455F" w:rsidP="00093D8E">
            <w:pPr>
              <w:spacing w:after="0" w:line="240" w:lineRule="auto"/>
              <w:jc w:val="center"/>
              <w:rPr>
                <w:rFonts w:eastAsia="Times New Roman"/>
                <w:sz w:val="20"/>
                <w:szCs w:val="20"/>
                <w:lang w:eastAsia="lt-LT"/>
              </w:rPr>
            </w:pPr>
            <w:r>
              <w:rPr>
                <w:rFonts w:eastAsia="Times New Roman"/>
                <w:sz w:val="20"/>
                <w:szCs w:val="20"/>
                <w:lang w:eastAsia="lt-LT"/>
              </w:rPr>
              <w:t>8</w:t>
            </w:r>
          </w:p>
        </w:tc>
      </w:tr>
      <w:tr w:rsidR="00093D8E" w:rsidRPr="00093D8E" w14:paraId="31487A56" w14:textId="77777777" w:rsidTr="00093D8E">
        <w:trPr>
          <w:trHeight w:val="705"/>
          <w:jc w:val="center"/>
        </w:trPr>
        <w:tc>
          <w:tcPr>
            <w:tcW w:w="580" w:type="dxa"/>
            <w:tcBorders>
              <w:top w:val="nil"/>
              <w:left w:val="nil"/>
              <w:bottom w:val="nil"/>
              <w:right w:val="nil"/>
            </w:tcBorders>
            <w:shd w:val="clear" w:color="auto" w:fill="auto"/>
            <w:noWrap/>
            <w:vAlign w:val="center"/>
            <w:hideMark/>
          </w:tcPr>
          <w:p w14:paraId="1003214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87</w:t>
            </w:r>
          </w:p>
        </w:tc>
        <w:tc>
          <w:tcPr>
            <w:tcW w:w="3760" w:type="dxa"/>
            <w:tcBorders>
              <w:top w:val="nil"/>
              <w:left w:val="nil"/>
              <w:bottom w:val="nil"/>
              <w:right w:val="nil"/>
            </w:tcBorders>
            <w:shd w:val="clear" w:color="auto" w:fill="auto"/>
            <w:hideMark/>
          </w:tcPr>
          <w:p w14:paraId="6EA33AD1" w14:textId="35CFAAC8"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Drenažo vamzdžio tiesimas su vienpusiu išleidimu, kai PVC </w:t>
            </w:r>
            <w:r w:rsidR="00BE7F6F" w:rsidRPr="00093D8E">
              <w:rPr>
                <w:rFonts w:eastAsia="Times New Roman"/>
                <w:sz w:val="20"/>
                <w:szCs w:val="20"/>
                <w:lang w:eastAsia="lt-LT"/>
              </w:rPr>
              <w:t xml:space="preserve">skersmuo iki </w:t>
            </w:r>
            <w:r w:rsidR="00BE7F6F">
              <w:rPr>
                <w:rFonts w:eastAsia="Times New Roman"/>
                <w:sz w:val="20"/>
                <w:szCs w:val="20"/>
                <w:lang w:eastAsia="lt-LT"/>
              </w:rPr>
              <w:t>110</w:t>
            </w:r>
            <w:r w:rsidR="00BE7F6F" w:rsidRPr="00093D8E">
              <w:rPr>
                <w:rFonts w:eastAsia="Times New Roman"/>
                <w:sz w:val="20"/>
                <w:szCs w:val="20"/>
                <w:lang w:eastAsia="lt-LT"/>
              </w:rPr>
              <w:t xml:space="preserve"> mm</w:t>
            </w:r>
            <w:r w:rsidR="00BE7F6F">
              <w:rPr>
                <w:rFonts w:eastAsia="Times New Roman"/>
                <w:sz w:val="20"/>
                <w:szCs w:val="20"/>
                <w:lang w:eastAsia="lt-LT"/>
              </w:rPr>
              <w:t xml:space="preserve">, </w:t>
            </w:r>
            <w:r w:rsidRPr="00093D8E">
              <w:rPr>
                <w:rFonts w:eastAsia="Times New Roman"/>
                <w:sz w:val="20"/>
                <w:szCs w:val="20"/>
                <w:lang w:eastAsia="lt-LT"/>
              </w:rPr>
              <w:t xml:space="preserve">drenažinis vamzdis su kokoso plaušo filtru požeminio vandens pertekliui surinkti </w:t>
            </w:r>
          </w:p>
        </w:tc>
        <w:tc>
          <w:tcPr>
            <w:tcW w:w="920" w:type="dxa"/>
            <w:tcBorders>
              <w:top w:val="nil"/>
              <w:left w:val="nil"/>
              <w:bottom w:val="nil"/>
              <w:right w:val="nil"/>
            </w:tcBorders>
            <w:shd w:val="clear" w:color="auto" w:fill="auto"/>
            <w:hideMark/>
          </w:tcPr>
          <w:p w14:paraId="071451D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w:t>
            </w:r>
          </w:p>
        </w:tc>
        <w:tc>
          <w:tcPr>
            <w:tcW w:w="1020" w:type="dxa"/>
            <w:tcBorders>
              <w:top w:val="nil"/>
              <w:left w:val="nil"/>
              <w:bottom w:val="nil"/>
              <w:right w:val="nil"/>
            </w:tcBorders>
            <w:shd w:val="clear" w:color="auto" w:fill="auto"/>
            <w:noWrap/>
            <w:hideMark/>
          </w:tcPr>
          <w:p w14:paraId="3194B74B" w14:textId="7F0823DC" w:rsidR="00093D8E" w:rsidRPr="00093D8E" w:rsidRDefault="009F455F" w:rsidP="00093D8E">
            <w:pPr>
              <w:spacing w:after="0" w:line="240" w:lineRule="auto"/>
              <w:jc w:val="center"/>
              <w:rPr>
                <w:rFonts w:eastAsia="Times New Roman"/>
                <w:sz w:val="20"/>
                <w:szCs w:val="20"/>
                <w:lang w:eastAsia="lt-LT"/>
              </w:rPr>
            </w:pPr>
            <w:r>
              <w:rPr>
                <w:rFonts w:eastAsia="Times New Roman"/>
                <w:sz w:val="20"/>
                <w:szCs w:val="20"/>
                <w:lang w:eastAsia="lt-LT"/>
              </w:rPr>
              <w:t>1</w:t>
            </w:r>
          </w:p>
        </w:tc>
      </w:tr>
      <w:tr w:rsidR="00093D8E" w:rsidRPr="00093D8E" w14:paraId="659DA552" w14:textId="77777777" w:rsidTr="00093D8E">
        <w:trPr>
          <w:trHeight w:val="510"/>
          <w:jc w:val="center"/>
        </w:trPr>
        <w:tc>
          <w:tcPr>
            <w:tcW w:w="580" w:type="dxa"/>
            <w:tcBorders>
              <w:top w:val="nil"/>
              <w:left w:val="nil"/>
              <w:bottom w:val="nil"/>
              <w:right w:val="nil"/>
            </w:tcBorders>
            <w:shd w:val="clear" w:color="auto" w:fill="auto"/>
            <w:noWrap/>
            <w:vAlign w:val="center"/>
            <w:hideMark/>
          </w:tcPr>
          <w:p w14:paraId="4489F0A9"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88</w:t>
            </w:r>
          </w:p>
        </w:tc>
        <w:tc>
          <w:tcPr>
            <w:tcW w:w="3760" w:type="dxa"/>
            <w:tcBorders>
              <w:top w:val="nil"/>
              <w:left w:val="nil"/>
              <w:bottom w:val="nil"/>
              <w:right w:val="nil"/>
            </w:tcBorders>
            <w:shd w:val="clear" w:color="auto" w:fill="auto"/>
            <w:hideMark/>
          </w:tcPr>
          <w:p w14:paraId="595BF5C0" w14:textId="0164E8DF"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Vamzdynų (apsauginis) užpylimas </w:t>
            </w:r>
            <w:r w:rsidR="00BE7F6F">
              <w:rPr>
                <w:rFonts w:eastAsia="Times New Roman"/>
                <w:sz w:val="20"/>
                <w:szCs w:val="20"/>
                <w:lang w:eastAsia="lt-LT"/>
              </w:rPr>
              <w:t xml:space="preserve">akmens skaldele </w:t>
            </w:r>
            <w:r w:rsidRPr="00093D8E">
              <w:rPr>
                <w:rFonts w:eastAsia="Times New Roman"/>
                <w:sz w:val="20"/>
                <w:szCs w:val="20"/>
                <w:lang w:eastAsia="lt-LT"/>
              </w:rPr>
              <w:t>rankiniu būdu</w:t>
            </w:r>
          </w:p>
        </w:tc>
        <w:tc>
          <w:tcPr>
            <w:tcW w:w="920" w:type="dxa"/>
            <w:tcBorders>
              <w:top w:val="nil"/>
              <w:left w:val="nil"/>
              <w:bottom w:val="nil"/>
              <w:right w:val="nil"/>
            </w:tcBorders>
            <w:shd w:val="clear" w:color="auto" w:fill="auto"/>
            <w:hideMark/>
          </w:tcPr>
          <w:p w14:paraId="37EFBCC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032961E8" w14:textId="6CBF9945" w:rsidR="00093D8E" w:rsidRPr="00093D8E" w:rsidRDefault="009F455F" w:rsidP="00093D8E">
            <w:pPr>
              <w:spacing w:after="0" w:line="240" w:lineRule="auto"/>
              <w:jc w:val="center"/>
              <w:rPr>
                <w:rFonts w:eastAsia="Times New Roman"/>
                <w:sz w:val="20"/>
                <w:szCs w:val="20"/>
                <w:lang w:eastAsia="lt-LT"/>
              </w:rPr>
            </w:pPr>
            <w:r>
              <w:rPr>
                <w:rFonts w:eastAsia="Times New Roman"/>
                <w:sz w:val="20"/>
                <w:szCs w:val="20"/>
                <w:lang w:eastAsia="lt-LT"/>
              </w:rPr>
              <w:t>100</w:t>
            </w:r>
          </w:p>
        </w:tc>
      </w:tr>
      <w:tr w:rsidR="00093D8E" w:rsidRPr="00093D8E" w14:paraId="18F2DFD3" w14:textId="77777777" w:rsidTr="00093D8E">
        <w:trPr>
          <w:trHeight w:val="480"/>
          <w:jc w:val="center"/>
        </w:trPr>
        <w:tc>
          <w:tcPr>
            <w:tcW w:w="580" w:type="dxa"/>
            <w:tcBorders>
              <w:top w:val="nil"/>
              <w:left w:val="nil"/>
              <w:bottom w:val="nil"/>
              <w:right w:val="nil"/>
            </w:tcBorders>
            <w:shd w:val="clear" w:color="auto" w:fill="auto"/>
            <w:noWrap/>
            <w:vAlign w:val="center"/>
            <w:hideMark/>
          </w:tcPr>
          <w:p w14:paraId="6BDC22CA"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89</w:t>
            </w:r>
          </w:p>
        </w:tc>
        <w:tc>
          <w:tcPr>
            <w:tcW w:w="3760" w:type="dxa"/>
            <w:tcBorders>
              <w:top w:val="nil"/>
              <w:left w:val="nil"/>
              <w:bottom w:val="nil"/>
              <w:right w:val="nil"/>
            </w:tcBorders>
            <w:shd w:val="clear" w:color="auto" w:fill="auto"/>
            <w:hideMark/>
          </w:tcPr>
          <w:p w14:paraId="7769421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Pagrindo iš žvyro-skaldos mišinio įrengimas pagrindo po vamzdynais įrengimas</w:t>
            </w:r>
          </w:p>
        </w:tc>
        <w:tc>
          <w:tcPr>
            <w:tcW w:w="920" w:type="dxa"/>
            <w:tcBorders>
              <w:top w:val="nil"/>
              <w:left w:val="nil"/>
              <w:bottom w:val="nil"/>
              <w:right w:val="nil"/>
            </w:tcBorders>
            <w:shd w:val="clear" w:color="auto" w:fill="auto"/>
            <w:hideMark/>
          </w:tcPr>
          <w:p w14:paraId="1C185D5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m3</w:t>
            </w:r>
          </w:p>
        </w:tc>
        <w:tc>
          <w:tcPr>
            <w:tcW w:w="1020" w:type="dxa"/>
            <w:tcBorders>
              <w:top w:val="nil"/>
              <w:left w:val="nil"/>
              <w:bottom w:val="nil"/>
              <w:right w:val="nil"/>
            </w:tcBorders>
            <w:shd w:val="clear" w:color="auto" w:fill="auto"/>
            <w:noWrap/>
            <w:hideMark/>
          </w:tcPr>
          <w:p w14:paraId="6DC0CFDA" w14:textId="343EBED2" w:rsidR="00093D8E" w:rsidRPr="00093D8E" w:rsidRDefault="009F455F" w:rsidP="00093D8E">
            <w:pPr>
              <w:spacing w:after="0" w:line="240" w:lineRule="auto"/>
              <w:jc w:val="center"/>
              <w:rPr>
                <w:rFonts w:eastAsia="Times New Roman"/>
                <w:sz w:val="20"/>
                <w:szCs w:val="20"/>
                <w:lang w:eastAsia="lt-LT"/>
              </w:rPr>
            </w:pPr>
            <w:r>
              <w:rPr>
                <w:rFonts w:eastAsia="Times New Roman"/>
                <w:sz w:val="20"/>
                <w:szCs w:val="20"/>
                <w:lang w:eastAsia="lt-LT"/>
              </w:rPr>
              <w:t>8</w:t>
            </w:r>
          </w:p>
        </w:tc>
      </w:tr>
      <w:tr w:rsidR="00093D8E" w:rsidRPr="00093D8E" w14:paraId="769268F3" w14:textId="77777777" w:rsidTr="00093D8E">
        <w:trPr>
          <w:trHeight w:val="480"/>
          <w:jc w:val="center"/>
        </w:trPr>
        <w:tc>
          <w:tcPr>
            <w:tcW w:w="580" w:type="dxa"/>
            <w:tcBorders>
              <w:top w:val="nil"/>
              <w:left w:val="nil"/>
              <w:bottom w:val="nil"/>
              <w:right w:val="nil"/>
            </w:tcBorders>
            <w:shd w:val="clear" w:color="auto" w:fill="auto"/>
            <w:noWrap/>
            <w:vAlign w:val="center"/>
            <w:hideMark/>
          </w:tcPr>
          <w:p w14:paraId="38815E6C"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90</w:t>
            </w:r>
          </w:p>
        </w:tc>
        <w:tc>
          <w:tcPr>
            <w:tcW w:w="3760" w:type="dxa"/>
            <w:tcBorders>
              <w:top w:val="nil"/>
              <w:left w:val="nil"/>
              <w:bottom w:val="nil"/>
              <w:right w:val="nil"/>
            </w:tcBorders>
            <w:shd w:val="clear" w:color="auto" w:fill="auto"/>
            <w:hideMark/>
          </w:tcPr>
          <w:p w14:paraId="41F40B3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Darbai sąvartoje, atvežant</w:t>
            </w:r>
            <w:r w:rsidRPr="00093D8E">
              <w:rPr>
                <w:rFonts w:eastAsia="Times New Roman"/>
                <w:sz w:val="20"/>
                <w:szCs w:val="20"/>
                <w:lang w:eastAsia="lt-LT"/>
              </w:rPr>
              <w:br/>
              <w:t>juodžėmį autosavivarčiais</w:t>
            </w:r>
          </w:p>
        </w:tc>
        <w:tc>
          <w:tcPr>
            <w:tcW w:w="920" w:type="dxa"/>
            <w:tcBorders>
              <w:top w:val="nil"/>
              <w:left w:val="nil"/>
              <w:bottom w:val="nil"/>
              <w:right w:val="nil"/>
            </w:tcBorders>
            <w:shd w:val="clear" w:color="auto" w:fill="auto"/>
            <w:hideMark/>
          </w:tcPr>
          <w:p w14:paraId="4A5F866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m3</w:t>
            </w:r>
          </w:p>
        </w:tc>
        <w:tc>
          <w:tcPr>
            <w:tcW w:w="1020" w:type="dxa"/>
            <w:tcBorders>
              <w:top w:val="nil"/>
              <w:left w:val="nil"/>
              <w:bottom w:val="nil"/>
              <w:right w:val="nil"/>
            </w:tcBorders>
            <w:shd w:val="clear" w:color="auto" w:fill="auto"/>
            <w:noWrap/>
            <w:hideMark/>
          </w:tcPr>
          <w:p w14:paraId="4DB36765" w14:textId="289013C6" w:rsidR="00093D8E" w:rsidRPr="00093D8E" w:rsidRDefault="009F455F" w:rsidP="00093D8E">
            <w:pPr>
              <w:spacing w:after="0" w:line="240" w:lineRule="auto"/>
              <w:jc w:val="center"/>
              <w:rPr>
                <w:rFonts w:eastAsia="Times New Roman"/>
                <w:sz w:val="20"/>
                <w:szCs w:val="20"/>
                <w:lang w:eastAsia="lt-LT"/>
              </w:rPr>
            </w:pPr>
            <w:r>
              <w:rPr>
                <w:rFonts w:eastAsia="Times New Roman"/>
                <w:sz w:val="20"/>
                <w:szCs w:val="20"/>
                <w:lang w:eastAsia="lt-LT"/>
              </w:rPr>
              <w:t>8</w:t>
            </w:r>
          </w:p>
        </w:tc>
      </w:tr>
      <w:tr w:rsidR="00093D8E" w:rsidRPr="00093D8E" w14:paraId="07139EB4" w14:textId="77777777" w:rsidTr="00093D8E">
        <w:trPr>
          <w:trHeight w:val="945"/>
          <w:jc w:val="center"/>
        </w:trPr>
        <w:tc>
          <w:tcPr>
            <w:tcW w:w="580" w:type="dxa"/>
            <w:tcBorders>
              <w:top w:val="nil"/>
              <w:left w:val="nil"/>
              <w:bottom w:val="nil"/>
              <w:right w:val="nil"/>
            </w:tcBorders>
            <w:shd w:val="clear" w:color="auto" w:fill="auto"/>
            <w:noWrap/>
            <w:vAlign w:val="center"/>
            <w:hideMark/>
          </w:tcPr>
          <w:p w14:paraId="69D13B9E"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91</w:t>
            </w:r>
          </w:p>
        </w:tc>
        <w:tc>
          <w:tcPr>
            <w:tcW w:w="3760" w:type="dxa"/>
            <w:tcBorders>
              <w:top w:val="nil"/>
              <w:left w:val="nil"/>
              <w:bottom w:val="nil"/>
              <w:right w:val="nil"/>
            </w:tcBorders>
            <w:shd w:val="clear" w:color="auto" w:fill="auto"/>
            <w:vAlign w:val="bottom"/>
            <w:hideMark/>
          </w:tcPr>
          <w:p w14:paraId="7BB054FA" w14:textId="59BA4C12" w:rsidR="00093D8E" w:rsidRPr="00093D8E" w:rsidRDefault="00093D8E" w:rsidP="00093D8E">
            <w:pPr>
              <w:spacing w:after="0" w:line="240" w:lineRule="auto"/>
              <w:rPr>
                <w:rFonts w:eastAsia="Times New Roman"/>
                <w:color w:val="000000"/>
                <w:sz w:val="20"/>
                <w:szCs w:val="20"/>
                <w:lang w:eastAsia="lt-LT"/>
              </w:rPr>
            </w:pPr>
            <w:r w:rsidRPr="00093D8E">
              <w:rPr>
                <w:rFonts w:eastAsia="Times New Roman"/>
                <w:color w:val="000000"/>
                <w:sz w:val="20"/>
                <w:szCs w:val="20"/>
                <w:lang w:eastAsia="lt-LT"/>
              </w:rPr>
              <w:t>Paviršinio vandens surinkimo</w:t>
            </w:r>
            <w:r w:rsidR="00BE7F6F">
              <w:rPr>
                <w:rFonts w:eastAsia="Times New Roman"/>
                <w:color w:val="000000"/>
                <w:sz w:val="20"/>
                <w:szCs w:val="20"/>
                <w:lang w:eastAsia="lt-LT"/>
              </w:rPr>
              <w:t xml:space="preserve"> </w:t>
            </w:r>
            <w:r w:rsidRPr="00093D8E">
              <w:rPr>
                <w:rFonts w:eastAsia="Times New Roman"/>
                <w:color w:val="000000"/>
                <w:sz w:val="20"/>
                <w:szCs w:val="20"/>
                <w:lang w:eastAsia="lt-LT"/>
              </w:rPr>
              <w:t>sistemos elementų</w:t>
            </w:r>
            <w:r w:rsidR="00BE7F6F">
              <w:rPr>
                <w:rFonts w:eastAsia="Times New Roman"/>
                <w:color w:val="000000"/>
                <w:sz w:val="20"/>
                <w:szCs w:val="20"/>
                <w:lang w:eastAsia="lt-LT"/>
              </w:rPr>
              <w:t xml:space="preserve"> </w:t>
            </w:r>
            <w:r w:rsidRPr="00093D8E">
              <w:rPr>
                <w:rFonts w:eastAsia="Times New Roman"/>
                <w:color w:val="000000"/>
                <w:sz w:val="20"/>
                <w:szCs w:val="20"/>
                <w:lang w:eastAsia="lt-LT"/>
              </w:rPr>
              <w:t>montavimas, kai vandens</w:t>
            </w:r>
            <w:r w:rsidRPr="00093D8E">
              <w:rPr>
                <w:rFonts w:eastAsia="Times New Roman"/>
                <w:color w:val="000000"/>
                <w:sz w:val="20"/>
                <w:szCs w:val="20"/>
                <w:lang w:eastAsia="lt-LT"/>
              </w:rPr>
              <w:br/>
              <w:t>surinkimo šulinėli</w:t>
            </w:r>
            <w:r w:rsidR="00BE7F6F">
              <w:rPr>
                <w:rFonts w:eastAsia="Times New Roman"/>
                <w:color w:val="000000"/>
                <w:sz w:val="20"/>
                <w:szCs w:val="20"/>
                <w:lang w:eastAsia="lt-LT"/>
              </w:rPr>
              <w:t>s</w:t>
            </w:r>
            <w:r w:rsidRPr="00093D8E">
              <w:rPr>
                <w:rFonts w:eastAsia="Times New Roman"/>
                <w:color w:val="000000"/>
                <w:sz w:val="20"/>
                <w:szCs w:val="20"/>
                <w:lang w:eastAsia="lt-LT"/>
              </w:rPr>
              <w:t xml:space="preserve">  iki 1,5 m gylio</w:t>
            </w:r>
            <w:r w:rsidR="00BE7F6F">
              <w:rPr>
                <w:rFonts w:eastAsia="Times New Roman"/>
                <w:color w:val="000000"/>
                <w:sz w:val="20"/>
                <w:szCs w:val="20"/>
                <w:lang w:eastAsia="lt-LT"/>
              </w:rPr>
              <w:t xml:space="preserve"> </w:t>
            </w:r>
            <w:r w:rsidRPr="00093D8E">
              <w:rPr>
                <w:rFonts w:eastAsia="Times New Roman"/>
                <w:color w:val="000000"/>
                <w:sz w:val="20"/>
                <w:szCs w:val="20"/>
                <w:lang w:eastAsia="lt-LT"/>
              </w:rPr>
              <w:t>komplekte</w:t>
            </w:r>
          </w:p>
        </w:tc>
        <w:tc>
          <w:tcPr>
            <w:tcW w:w="920" w:type="dxa"/>
            <w:tcBorders>
              <w:top w:val="nil"/>
              <w:left w:val="nil"/>
              <w:bottom w:val="nil"/>
              <w:right w:val="nil"/>
            </w:tcBorders>
            <w:shd w:val="clear" w:color="auto" w:fill="auto"/>
            <w:hideMark/>
          </w:tcPr>
          <w:p w14:paraId="36B8F2A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7040F569" w14:textId="28D83BAE" w:rsidR="00093D8E" w:rsidRPr="00093D8E" w:rsidRDefault="00BE7F6F" w:rsidP="00093D8E">
            <w:pPr>
              <w:spacing w:after="0" w:line="240" w:lineRule="auto"/>
              <w:jc w:val="center"/>
              <w:rPr>
                <w:rFonts w:eastAsia="Times New Roman"/>
                <w:sz w:val="20"/>
                <w:szCs w:val="20"/>
                <w:lang w:eastAsia="lt-LT"/>
              </w:rPr>
            </w:pPr>
            <w:r>
              <w:rPr>
                <w:rFonts w:eastAsia="Times New Roman"/>
                <w:sz w:val="20"/>
                <w:szCs w:val="20"/>
                <w:lang w:eastAsia="lt-LT"/>
              </w:rPr>
              <w:t>2</w:t>
            </w:r>
          </w:p>
        </w:tc>
      </w:tr>
      <w:tr w:rsidR="00093D8E" w:rsidRPr="00093D8E" w14:paraId="1E7B5CA7" w14:textId="77777777" w:rsidTr="00093D8E">
        <w:trPr>
          <w:trHeight w:val="465"/>
          <w:jc w:val="center"/>
        </w:trPr>
        <w:tc>
          <w:tcPr>
            <w:tcW w:w="580" w:type="dxa"/>
            <w:tcBorders>
              <w:top w:val="nil"/>
              <w:left w:val="nil"/>
              <w:bottom w:val="nil"/>
              <w:right w:val="nil"/>
            </w:tcBorders>
            <w:shd w:val="clear" w:color="auto" w:fill="auto"/>
            <w:noWrap/>
            <w:vAlign w:val="center"/>
            <w:hideMark/>
          </w:tcPr>
          <w:p w14:paraId="16BC260D"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92</w:t>
            </w:r>
          </w:p>
        </w:tc>
        <w:tc>
          <w:tcPr>
            <w:tcW w:w="3760" w:type="dxa"/>
            <w:tcBorders>
              <w:top w:val="nil"/>
              <w:left w:val="nil"/>
              <w:bottom w:val="nil"/>
              <w:right w:val="nil"/>
            </w:tcBorders>
            <w:shd w:val="clear" w:color="auto" w:fill="auto"/>
            <w:hideMark/>
          </w:tcPr>
          <w:p w14:paraId="3979273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Atvirų vandens nutekėjimo latakų kelkraščiuose įrengimas, kai latakas (loviai) komplekte</w:t>
            </w:r>
          </w:p>
        </w:tc>
        <w:tc>
          <w:tcPr>
            <w:tcW w:w="920" w:type="dxa"/>
            <w:tcBorders>
              <w:top w:val="nil"/>
              <w:left w:val="nil"/>
              <w:bottom w:val="nil"/>
              <w:right w:val="nil"/>
            </w:tcBorders>
            <w:shd w:val="clear" w:color="auto" w:fill="auto"/>
            <w:hideMark/>
          </w:tcPr>
          <w:p w14:paraId="77E13DD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170E666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8</w:t>
            </w:r>
          </w:p>
        </w:tc>
      </w:tr>
      <w:tr w:rsidR="00093D8E" w:rsidRPr="00093D8E" w14:paraId="6B308903"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7D9E4755"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93</w:t>
            </w:r>
          </w:p>
        </w:tc>
        <w:tc>
          <w:tcPr>
            <w:tcW w:w="3760" w:type="dxa"/>
            <w:tcBorders>
              <w:top w:val="nil"/>
              <w:left w:val="nil"/>
              <w:bottom w:val="nil"/>
              <w:right w:val="nil"/>
            </w:tcBorders>
            <w:shd w:val="clear" w:color="auto" w:fill="auto"/>
            <w:hideMark/>
          </w:tcPr>
          <w:p w14:paraId="3B9E0E9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Vejos mažų plotų atnaujinimas, papildant 10 cm augalinio grunto sluoksniu</w:t>
            </w:r>
          </w:p>
        </w:tc>
        <w:tc>
          <w:tcPr>
            <w:tcW w:w="920" w:type="dxa"/>
            <w:tcBorders>
              <w:top w:val="nil"/>
              <w:left w:val="nil"/>
              <w:bottom w:val="nil"/>
              <w:right w:val="nil"/>
            </w:tcBorders>
            <w:shd w:val="clear" w:color="auto" w:fill="auto"/>
            <w:hideMark/>
          </w:tcPr>
          <w:p w14:paraId="39A18C0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05857044" w14:textId="56F8C7D1"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w:t>
            </w:r>
            <w:r w:rsidR="0083201A">
              <w:rPr>
                <w:rFonts w:eastAsia="Times New Roman"/>
                <w:sz w:val="20"/>
                <w:szCs w:val="20"/>
                <w:lang w:eastAsia="lt-LT"/>
              </w:rPr>
              <w:t>5</w:t>
            </w:r>
          </w:p>
        </w:tc>
      </w:tr>
      <w:tr w:rsidR="00093D8E" w:rsidRPr="00093D8E" w14:paraId="2E04DA2A"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40052DA7" w14:textId="77777777" w:rsidR="00093D8E" w:rsidRPr="00093D8E" w:rsidRDefault="00093D8E" w:rsidP="00093D8E">
            <w:pPr>
              <w:spacing w:after="0" w:line="240" w:lineRule="auto"/>
              <w:jc w:val="center"/>
              <w:rPr>
                <w:rFonts w:eastAsia="Times New Roman"/>
                <w:sz w:val="20"/>
                <w:szCs w:val="20"/>
                <w:lang w:eastAsia="lt-LT"/>
              </w:rPr>
            </w:pPr>
          </w:p>
        </w:tc>
        <w:tc>
          <w:tcPr>
            <w:tcW w:w="5700" w:type="dxa"/>
            <w:gridSpan w:val="3"/>
            <w:tcBorders>
              <w:top w:val="nil"/>
              <w:left w:val="nil"/>
              <w:bottom w:val="nil"/>
              <w:right w:val="nil"/>
            </w:tcBorders>
            <w:shd w:val="clear" w:color="auto" w:fill="auto"/>
            <w:hideMark/>
          </w:tcPr>
          <w:p w14:paraId="40664228" w14:textId="1D289855" w:rsidR="00093D8E" w:rsidRPr="00093D8E" w:rsidRDefault="00093D8E" w:rsidP="00093D8E">
            <w:pPr>
              <w:spacing w:after="0" w:line="240" w:lineRule="auto"/>
              <w:rPr>
                <w:rFonts w:eastAsia="Times New Roman"/>
                <w:b/>
                <w:bCs/>
                <w:sz w:val="20"/>
                <w:szCs w:val="20"/>
                <w:lang w:eastAsia="lt-LT"/>
              </w:rPr>
            </w:pPr>
            <w:r w:rsidRPr="00093D8E">
              <w:rPr>
                <w:rFonts w:eastAsia="Times New Roman"/>
                <w:b/>
                <w:bCs/>
                <w:sz w:val="20"/>
                <w:szCs w:val="20"/>
                <w:lang w:eastAsia="lt-LT"/>
              </w:rPr>
              <w:t>Skyrius</w:t>
            </w:r>
            <w:r w:rsidR="003A40D6">
              <w:rPr>
                <w:rFonts w:eastAsia="Times New Roman"/>
                <w:b/>
                <w:bCs/>
                <w:sz w:val="20"/>
                <w:szCs w:val="20"/>
                <w:lang w:eastAsia="lt-LT"/>
              </w:rPr>
              <w:t xml:space="preserve"> L</w:t>
            </w:r>
            <w:r w:rsidRPr="00093D8E">
              <w:rPr>
                <w:rFonts w:eastAsia="Times New Roman"/>
                <w:b/>
                <w:bCs/>
                <w:sz w:val="20"/>
                <w:szCs w:val="20"/>
                <w:lang w:eastAsia="lt-LT"/>
              </w:rPr>
              <w:t>ifto prie</w:t>
            </w:r>
            <w:r w:rsidR="003A40D6">
              <w:rPr>
                <w:rFonts w:eastAsia="Times New Roman"/>
                <w:b/>
                <w:bCs/>
                <w:sz w:val="20"/>
                <w:szCs w:val="20"/>
                <w:lang w:eastAsia="lt-LT"/>
              </w:rPr>
              <w:t>i</w:t>
            </w:r>
            <w:r w:rsidRPr="00093D8E">
              <w:rPr>
                <w:rFonts w:eastAsia="Times New Roman"/>
                <w:b/>
                <w:bCs/>
                <w:sz w:val="20"/>
                <w:szCs w:val="20"/>
                <w:lang w:eastAsia="lt-LT"/>
              </w:rPr>
              <w:t>g</w:t>
            </w:r>
            <w:r w:rsidR="003A40D6">
              <w:rPr>
                <w:rFonts w:eastAsia="Times New Roman"/>
                <w:b/>
                <w:bCs/>
                <w:sz w:val="20"/>
                <w:szCs w:val="20"/>
                <w:lang w:eastAsia="lt-LT"/>
              </w:rPr>
              <w:t>os (Ežero g.)</w:t>
            </w:r>
            <w:r w:rsidRPr="00093D8E">
              <w:rPr>
                <w:rFonts w:eastAsia="Times New Roman"/>
                <w:b/>
                <w:bCs/>
                <w:sz w:val="20"/>
                <w:szCs w:val="20"/>
                <w:lang w:eastAsia="lt-LT"/>
              </w:rPr>
              <w:t xml:space="preserve"> remonto darbai</w:t>
            </w:r>
          </w:p>
        </w:tc>
      </w:tr>
      <w:tr w:rsidR="00093D8E" w:rsidRPr="00093D8E" w14:paraId="1501D397"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0B324ABD"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94</w:t>
            </w:r>
          </w:p>
        </w:tc>
        <w:tc>
          <w:tcPr>
            <w:tcW w:w="3760" w:type="dxa"/>
            <w:tcBorders>
              <w:top w:val="nil"/>
              <w:left w:val="nil"/>
              <w:bottom w:val="nil"/>
              <w:right w:val="nil"/>
            </w:tcBorders>
            <w:shd w:val="clear" w:color="auto" w:fill="auto"/>
            <w:hideMark/>
          </w:tcPr>
          <w:p w14:paraId="2FED248B"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Atitvėrimų  (turėklų) demontavimas, turėklų aukštis iki 1,2 m</w:t>
            </w:r>
          </w:p>
        </w:tc>
        <w:tc>
          <w:tcPr>
            <w:tcW w:w="920" w:type="dxa"/>
            <w:tcBorders>
              <w:top w:val="nil"/>
              <w:left w:val="nil"/>
              <w:bottom w:val="nil"/>
              <w:right w:val="nil"/>
            </w:tcBorders>
            <w:shd w:val="clear" w:color="auto" w:fill="auto"/>
            <w:hideMark/>
          </w:tcPr>
          <w:p w14:paraId="379FC5A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076DA93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0C1171F1"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021F0035"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95</w:t>
            </w:r>
          </w:p>
        </w:tc>
        <w:tc>
          <w:tcPr>
            <w:tcW w:w="3760" w:type="dxa"/>
            <w:tcBorders>
              <w:top w:val="nil"/>
              <w:left w:val="nil"/>
              <w:bottom w:val="nil"/>
              <w:right w:val="nil"/>
            </w:tcBorders>
            <w:shd w:val="clear" w:color="auto" w:fill="auto"/>
            <w:hideMark/>
          </w:tcPr>
          <w:p w14:paraId="0D018683"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Apvalių nerudijančio plieno porankių demontavimas ir sumontavimas </w:t>
            </w:r>
          </w:p>
        </w:tc>
        <w:tc>
          <w:tcPr>
            <w:tcW w:w="920" w:type="dxa"/>
            <w:tcBorders>
              <w:top w:val="nil"/>
              <w:left w:val="nil"/>
              <w:bottom w:val="nil"/>
              <w:right w:val="nil"/>
            </w:tcBorders>
            <w:shd w:val="clear" w:color="auto" w:fill="auto"/>
            <w:hideMark/>
          </w:tcPr>
          <w:p w14:paraId="0E92008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w:t>
            </w:r>
          </w:p>
        </w:tc>
        <w:tc>
          <w:tcPr>
            <w:tcW w:w="1020" w:type="dxa"/>
            <w:tcBorders>
              <w:top w:val="nil"/>
              <w:left w:val="nil"/>
              <w:bottom w:val="nil"/>
              <w:right w:val="nil"/>
            </w:tcBorders>
            <w:shd w:val="clear" w:color="auto" w:fill="auto"/>
            <w:noWrap/>
            <w:hideMark/>
          </w:tcPr>
          <w:p w14:paraId="122AB93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64</w:t>
            </w:r>
          </w:p>
        </w:tc>
      </w:tr>
      <w:tr w:rsidR="00093D8E" w:rsidRPr="00093D8E" w14:paraId="2E0784FE"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144CEC0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96</w:t>
            </w:r>
          </w:p>
        </w:tc>
        <w:tc>
          <w:tcPr>
            <w:tcW w:w="3760" w:type="dxa"/>
            <w:tcBorders>
              <w:top w:val="nil"/>
              <w:left w:val="nil"/>
              <w:bottom w:val="nil"/>
              <w:right w:val="nil"/>
            </w:tcBorders>
            <w:shd w:val="clear" w:color="auto" w:fill="auto"/>
            <w:hideMark/>
          </w:tcPr>
          <w:p w14:paraId="5DC264EC"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Paviršių valymas smėliasrove</w:t>
            </w:r>
          </w:p>
        </w:tc>
        <w:tc>
          <w:tcPr>
            <w:tcW w:w="920" w:type="dxa"/>
            <w:tcBorders>
              <w:top w:val="nil"/>
              <w:left w:val="nil"/>
              <w:bottom w:val="nil"/>
              <w:right w:val="nil"/>
            </w:tcBorders>
            <w:shd w:val="clear" w:color="auto" w:fill="auto"/>
            <w:hideMark/>
          </w:tcPr>
          <w:p w14:paraId="05A69FA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447B56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593475E5"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7185C3CF"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97</w:t>
            </w:r>
          </w:p>
        </w:tc>
        <w:tc>
          <w:tcPr>
            <w:tcW w:w="3760" w:type="dxa"/>
            <w:tcBorders>
              <w:top w:val="nil"/>
              <w:left w:val="nil"/>
              <w:bottom w:val="nil"/>
              <w:right w:val="nil"/>
            </w:tcBorders>
            <w:shd w:val="clear" w:color="auto" w:fill="auto"/>
            <w:hideMark/>
          </w:tcPr>
          <w:p w14:paraId="63032B18"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Metalinių paviršių gruntavimas  cinko gruntu</w:t>
            </w:r>
          </w:p>
        </w:tc>
        <w:tc>
          <w:tcPr>
            <w:tcW w:w="920" w:type="dxa"/>
            <w:tcBorders>
              <w:top w:val="nil"/>
              <w:left w:val="nil"/>
              <w:bottom w:val="nil"/>
              <w:right w:val="nil"/>
            </w:tcBorders>
            <w:shd w:val="clear" w:color="auto" w:fill="auto"/>
            <w:hideMark/>
          </w:tcPr>
          <w:p w14:paraId="0B9922D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0CDB6EC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47A9D2A8" w14:textId="77777777" w:rsidTr="00BE7F6F">
        <w:trPr>
          <w:trHeight w:val="260"/>
          <w:jc w:val="center"/>
        </w:trPr>
        <w:tc>
          <w:tcPr>
            <w:tcW w:w="580" w:type="dxa"/>
            <w:tcBorders>
              <w:top w:val="nil"/>
              <w:left w:val="nil"/>
              <w:bottom w:val="nil"/>
              <w:right w:val="nil"/>
            </w:tcBorders>
            <w:shd w:val="clear" w:color="auto" w:fill="auto"/>
            <w:noWrap/>
            <w:vAlign w:val="center"/>
            <w:hideMark/>
          </w:tcPr>
          <w:p w14:paraId="4C9BAA3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98</w:t>
            </w:r>
          </w:p>
        </w:tc>
        <w:tc>
          <w:tcPr>
            <w:tcW w:w="3760" w:type="dxa"/>
            <w:tcBorders>
              <w:top w:val="nil"/>
              <w:left w:val="nil"/>
              <w:bottom w:val="nil"/>
              <w:right w:val="nil"/>
            </w:tcBorders>
            <w:shd w:val="clear" w:color="auto" w:fill="auto"/>
            <w:hideMark/>
          </w:tcPr>
          <w:p w14:paraId="156E99C8"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(turėklų) dažymas milteliniu būdu</w:t>
            </w:r>
          </w:p>
        </w:tc>
        <w:tc>
          <w:tcPr>
            <w:tcW w:w="920" w:type="dxa"/>
            <w:tcBorders>
              <w:top w:val="nil"/>
              <w:left w:val="nil"/>
              <w:bottom w:val="nil"/>
              <w:right w:val="nil"/>
            </w:tcBorders>
            <w:shd w:val="clear" w:color="auto" w:fill="auto"/>
            <w:hideMark/>
          </w:tcPr>
          <w:p w14:paraId="4F0E52E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738EC85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7CDC1898" w14:textId="77777777" w:rsidTr="00093D8E">
        <w:trPr>
          <w:trHeight w:val="330"/>
          <w:jc w:val="center"/>
        </w:trPr>
        <w:tc>
          <w:tcPr>
            <w:tcW w:w="580" w:type="dxa"/>
            <w:tcBorders>
              <w:top w:val="nil"/>
              <w:left w:val="nil"/>
              <w:bottom w:val="nil"/>
              <w:right w:val="nil"/>
            </w:tcBorders>
            <w:shd w:val="clear" w:color="auto" w:fill="auto"/>
            <w:noWrap/>
            <w:vAlign w:val="center"/>
            <w:hideMark/>
          </w:tcPr>
          <w:p w14:paraId="5903517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99</w:t>
            </w:r>
          </w:p>
        </w:tc>
        <w:tc>
          <w:tcPr>
            <w:tcW w:w="3760" w:type="dxa"/>
            <w:tcBorders>
              <w:top w:val="nil"/>
              <w:left w:val="nil"/>
              <w:bottom w:val="nil"/>
              <w:right w:val="nil"/>
            </w:tcBorders>
            <w:shd w:val="clear" w:color="auto" w:fill="auto"/>
            <w:hideMark/>
          </w:tcPr>
          <w:p w14:paraId="4FB7FE17"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Ankerinių varžtų tvirtinimas į konstrukciją</w:t>
            </w:r>
          </w:p>
        </w:tc>
        <w:tc>
          <w:tcPr>
            <w:tcW w:w="920" w:type="dxa"/>
            <w:tcBorders>
              <w:top w:val="nil"/>
              <w:left w:val="nil"/>
              <w:bottom w:val="nil"/>
              <w:right w:val="nil"/>
            </w:tcBorders>
            <w:shd w:val="clear" w:color="auto" w:fill="auto"/>
            <w:hideMark/>
          </w:tcPr>
          <w:p w14:paraId="609B89A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49FCA89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0,01</w:t>
            </w:r>
          </w:p>
        </w:tc>
      </w:tr>
      <w:tr w:rsidR="00093D8E" w:rsidRPr="00093D8E" w14:paraId="08813FA9" w14:textId="77777777" w:rsidTr="00093D8E">
        <w:trPr>
          <w:trHeight w:val="540"/>
          <w:jc w:val="center"/>
        </w:trPr>
        <w:tc>
          <w:tcPr>
            <w:tcW w:w="580" w:type="dxa"/>
            <w:tcBorders>
              <w:top w:val="nil"/>
              <w:left w:val="nil"/>
              <w:bottom w:val="nil"/>
              <w:right w:val="nil"/>
            </w:tcBorders>
            <w:shd w:val="clear" w:color="auto" w:fill="auto"/>
            <w:noWrap/>
            <w:vAlign w:val="center"/>
            <w:hideMark/>
          </w:tcPr>
          <w:p w14:paraId="22A86F77"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100</w:t>
            </w:r>
          </w:p>
        </w:tc>
        <w:tc>
          <w:tcPr>
            <w:tcW w:w="3760" w:type="dxa"/>
            <w:tcBorders>
              <w:top w:val="nil"/>
              <w:left w:val="nil"/>
              <w:bottom w:val="nil"/>
              <w:right w:val="nil"/>
            </w:tcBorders>
            <w:shd w:val="clear" w:color="auto" w:fill="auto"/>
            <w:hideMark/>
          </w:tcPr>
          <w:p w14:paraId="5F36F9B3"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Vertikalių skylių gręžimas įdėtinių detalių tvirtinimui</w:t>
            </w:r>
          </w:p>
        </w:tc>
        <w:tc>
          <w:tcPr>
            <w:tcW w:w="920" w:type="dxa"/>
            <w:tcBorders>
              <w:top w:val="nil"/>
              <w:left w:val="nil"/>
              <w:bottom w:val="nil"/>
              <w:right w:val="nil"/>
            </w:tcBorders>
            <w:shd w:val="clear" w:color="auto" w:fill="auto"/>
            <w:hideMark/>
          </w:tcPr>
          <w:p w14:paraId="5B16314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7D6E38A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51</w:t>
            </w:r>
          </w:p>
        </w:tc>
      </w:tr>
      <w:tr w:rsidR="00093D8E" w:rsidRPr="00093D8E" w14:paraId="6EDE8E4C"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6173DEC7"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101</w:t>
            </w:r>
          </w:p>
        </w:tc>
        <w:tc>
          <w:tcPr>
            <w:tcW w:w="3760" w:type="dxa"/>
            <w:tcBorders>
              <w:top w:val="nil"/>
              <w:left w:val="nil"/>
              <w:bottom w:val="nil"/>
              <w:right w:val="nil"/>
            </w:tcBorders>
            <w:shd w:val="clear" w:color="auto" w:fill="auto"/>
            <w:hideMark/>
          </w:tcPr>
          <w:p w14:paraId="052C9826"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Plieninių įdėtinių detalių tvirtinimas, kai detalės masė iki 2 kg</w:t>
            </w:r>
          </w:p>
        </w:tc>
        <w:tc>
          <w:tcPr>
            <w:tcW w:w="920" w:type="dxa"/>
            <w:tcBorders>
              <w:top w:val="nil"/>
              <w:left w:val="nil"/>
              <w:bottom w:val="nil"/>
              <w:right w:val="nil"/>
            </w:tcBorders>
            <w:shd w:val="clear" w:color="auto" w:fill="auto"/>
            <w:hideMark/>
          </w:tcPr>
          <w:p w14:paraId="1AD5A6F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t</w:t>
            </w:r>
          </w:p>
        </w:tc>
        <w:tc>
          <w:tcPr>
            <w:tcW w:w="1020" w:type="dxa"/>
            <w:tcBorders>
              <w:top w:val="nil"/>
              <w:left w:val="nil"/>
              <w:bottom w:val="nil"/>
              <w:right w:val="nil"/>
            </w:tcBorders>
            <w:shd w:val="clear" w:color="auto" w:fill="auto"/>
            <w:noWrap/>
            <w:hideMark/>
          </w:tcPr>
          <w:p w14:paraId="1172742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0,09</w:t>
            </w:r>
          </w:p>
        </w:tc>
      </w:tr>
      <w:tr w:rsidR="00093D8E" w:rsidRPr="00093D8E" w14:paraId="41DC6233"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6B05F829"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102</w:t>
            </w:r>
          </w:p>
        </w:tc>
        <w:tc>
          <w:tcPr>
            <w:tcW w:w="3760" w:type="dxa"/>
            <w:tcBorders>
              <w:top w:val="nil"/>
              <w:left w:val="nil"/>
              <w:bottom w:val="nil"/>
              <w:right w:val="nil"/>
            </w:tcBorders>
            <w:shd w:val="clear" w:color="auto" w:fill="auto"/>
            <w:hideMark/>
          </w:tcPr>
          <w:p w14:paraId="3F1A078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Atitvarų įrengimas (turėklų) , tvirtinant juos varžtais prie įdėtinių detalių</w:t>
            </w:r>
          </w:p>
        </w:tc>
        <w:tc>
          <w:tcPr>
            <w:tcW w:w="920" w:type="dxa"/>
            <w:tcBorders>
              <w:top w:val="nil"/>
              <w:left w:val="nil"/>
              <w:bottom w:val="nil"/>
              <w:right w:val="nil"/>
            </w:tcBorders>
            <w:shd w:val="clear" w:color="auto" w:fill="auto"/>
            <w:hideMark/>
          </w:tcPr>
          <w:p w14:paraId="64A001F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978297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6DA4B2FF"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3EB00470"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103</w:t>
            </w:r>
          </w:p>
        </w:tc>
        <w:tc>
          <w:tcPr>
            <w:tcW w:w="3760" w:type="dxa"/>
            <w:tcBorders>
              <w:top w:val="nil"/>
              <w:left w:val="nil"/>
              <w:bottom w:val="nil"/>
              <w:right w:val="nil"/>
            </w:tcBorders>
            <w:shd w:val="clear" w:color="auto" w:fill="auto"/>
            <w:hideMark/>
          </w:tcPr>
          <w:p w14:paraId="7F0D0DC2"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Stogelių įrengimas iš šalygatvio plytelių virš atraminių sienučių, kai šaligatvio plytelės komplekte 5 cm storio </w:t>
            </w:r>
          </w:p>
        </w:tc>
        <w:tc>
          <w:tcPr>
            <w:tcW w:w="920" w:type="dxa"/>
            <w:tcBorders>
              <w:top w:val="nil"/>
              <w:left w:val="nil"/>
              <w:bottom w:val="nil"/>
              <w:right w:val="nil"/>
            </w:tcBorders>
            <w:shd w:val="clear" w:color="auto" w:fill="auto"/>
            <w:hideMark/>
          </w:tcPr>
          <w:p w14:paraId="32D5CF8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4F8648D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32</w:t>
            </w:r>
          </w:p>
        </w:tc>
      </w:tr>
      <w:tr w:rsidR="00093D8E" w:rsidRPr="00093D8E" w14:paraId="346C31F1"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6273D380"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lastRenderedPageBreak/>
              <w:t>104</w:t>
            </w:r>
          </w:p>
        </w:tc>
        <w:tc>
          <w:tcPr>
            <w:tcW w:w="3760" w:type="dxa"/>
            <w:tcBorders>
              <w:top w:val="nil"/>
              <w:left w:val="nil"/>
              <w:bottom w:val="nil"/>
              <w:right w:val="nil"/>
            </w:tcBorders>
            <w:shd w:val="clear" w:color="auto" w:fill="auto"/>
            <w:hideMark/>
          </w:tcPr>
          <w:p w14:paraId="76451003"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Skaldyto akmens grindinio nuplovimas, naudojant aukšto slėgio plovimo įrenginį, dirbant ant žemės (pastolių)</w:t>
            </w:r>
          </w:p>
        </w:tc>
        <w:tc>
          <w:tcPr>
            <w:tcW w:w="920" w:type="dxa"/>
            <w:tcBorders>
              <w:top w:val="nil"/>
              <w:left w:val="nil"/>
              <w:bottom w:val="nil"/>
              <w:right w:val="nil"/>
            </w:tcBorders>
            <w:shd w:val="clear" w:color="auto" w:fill="auto"/>
            <w:hideMark/>
          </w:tcPr>
          <w:p w14:paraId="52843D9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363BEFD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0,4</w:t>
            </w:r>
          </w:p>
        </w:tc>
      </w:tr>
      <w:tr w:rsidR="00093D8E" w:rsidRPr="00093D8E" w14:paraId="758ED2E1"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35C4BE8C"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105</w:t>
            </w:r>
          </w:p>
        </w:tc>
        <w:tc>
          <w:tcPr>
            <w:tcW w:w="3760" w:type="dxa"/>
            <w:tcBorders>
              <w:top w:val="nil"/>
              <w:left w:val="nil"/>
              <w:bottom w:val="nil"/>
              <w:right w:val="nil"/>
            </w:tcBorders>
            <w:shd w:val="clear" w:color="auto" w:fill="auto"/>
            <w:hideMark/>
          </w:tcPr>
          <w:p w14:paraId="33784FEB"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Betono paviršių nuplovimas, naudojant aukšto slėgio plovimo įrenginį, dirbant ant žemės (pastolių)</w:t>
            </w:r>
          </w:p>
        </w:tc>
        <w:tc>
          <w:tcPr>
            <w:tcW w:w="920" w:type="dxa"/>
            <w:tcBorders>
              <w:top w:val="nil"/>
              <w:left w:val="nil"/>
              <w:bottom w:val="nil"/>
              <w:right w:val="nil"/>
            </w:tcBorders>
            <w:shd w:val="clear" w:color="auto" w:fill="auto"/>
            <w:hideMark/>
          </w:tcPr>
          <w:p w14:paraId="299EC1B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100 m2</w:t>
            </w:r>
          </w:p>
        </w:tc>
        <w:tc>
          <w:tcPr>
            <w:tcW w:w="1020" w:type="dxa"/>
            <w:tcBorders>
              <w:top w:val="nil"/>
              <w:left w:val="nil"/>
              <w:bottom w:val="nil"/>
              <w:right w:val="nil"/>
            </w:tcBorders>
            <w:shd w:val="clear" w:color="auto" w:fill="auto"/>
            <w:noWrap/>
            <w:hideMark/>
          </w:tcPr>
          <w:p w14:paraId="4A7B418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0,25</w:t>
            </w:r>
          </w:p>
        </w:tc>
      </w:tr>
      <w:tr w:rsidR="00093D8E" w:rsidRPr="00093D8E" w14:paraId="724FEEDB" w14:textId="77777777" w:rsidTr="00093D8E">
        <w:trPr>
          <w:trHeight w:val="495"/>
          <w:jc w:val="center"/>
        </w:trPr>
        <w:tc>
          <w:tcPr>
            <w:tcW w:w="580" w:type="dxa"/>
            <w:tcBorders>
              <w:top w:val="nil"/>
              <w:left w:val="nil"/>
              <w:bottom w:val="nil"/>
              <w:right w:val="nil"/>
            </w:tcBorders>
            <w:shd w:val="clear" w:color="auto" w:fill="auto"/>
            <w:noWrap/>
            <w:vAlign w:val="center"/>
            <w:hideMark/>
          </w:tcPr>
          <w:p w14:paraId="033CE9F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106</w:t>
            </w:r>
          </w:p>
        </w:tc>
        <w:tc>
          <w:tcPr>
            <w:tcW w:w="3760" w:type="dxa"/>
            <w:tcBorders>
              <w:top w:val="nil"/>
              <w:left w:val="nil"/>
              <w:bottom w:val="nil"/>
              <w:right w:val="nil"/>
            </w:tcBorders>
            <w:shd w:val="clear" w:color="auto" w:fill="auto"/>
            <w:hideMark/>
          </w:tcPr>
          <w:p w14:paraId="3AF782F5"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Dekoratyv. tinko remontas, dirbant ant pastolių, kai remont. plotas daugiau kaip 5 m2</w:t>
            </w:r>
          </w:p>
        </w:tc>
        <w:tc>
          <w:tcPr>
            <w:tcW w:w="920" w:type="dxa"/>
            <w:tcBorders>
              <w:top w:val="nil"/>
              <w:left w:val="nil"/>
              <w:bottom w:val="nil"/>
              <w:right w:val="nil"/>
            </w:tcBorders>
            <w:shd w:val="clear" w:color="auto" w:fill="auto"/>
            <w:hideMark/>
          </w:tcPr>
          <w:p w14:paraId="4467CD5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5D3C6DD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25</w:t>
            </w:r>
          </w:p>
        </w:tc>
      </w:tr>
      <w:tr w:rsidR="00093D8E" w:rsidRPr="00093D8E" w14:paraId="61765D3E"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7F8B4882"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107</w:t>
            </w:r>
          </w:p>
        </w:tc>
        <w:tc>
          <w:tcPr>
            <w:tcW w:w="3760" w:type="dxa"/>
            <w:tcBorders>
              <w:top w:val="nil"/>
              <w:left w:val="nil"/>
              <w:bottom w:val="nil"/>
              <w:right w:val="nil"/>
            </w:tcBorders>
            <w:shd w:val="clear" w:color="auto" w:fill="auto"/>
            <w:hideMark/>
          </w:tcPr>
          <w:p w14:paraId="766ADED4"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struktūriniais dažais su smėlio dulkių užpildu, kai vienas sluoksnis, purkštuvu</w:t>
            </w:r>
          </w:p>
        </w:tc>
        <w:tc>
          <w:tcPr>
            <w:tcW w:w="920" w:type="dxa"/>
            <w:tcBorders>
              <w:top w:val="nil"/>
              <w:left w:val="nil"/>
              <w:bottom w:val="nil"/>
              <w:right w:val="nil"/>
            </w:tcBorders>
            <w:shd w:val="clear" w:color="auto" w:fill="auto"/>
            <w:hideMark/>
          </w:tcPr>
          <w:p w14:paraId="7CF3663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20A47DA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25</w:t>
            </w:r>
          </w:p>
        </w:tc>
      </w:tr>
      <w:tr w:rsidR="00093D8E" w:rsidRPr="00093D8E" w14:paraId="0ED7EE38"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14E3F5F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108</w:t>
            </w:r>
          </w:p>
        </w:tc>
        <w:tc>
          <w:tcPr>
            <w:tcW w:w="3760" w:type="dxa"/>
            <w:tcBorders>
              <w:top w:val="nil"/>
              <w:left w:val="nil"/>
              <w:bottom w:val="nil"/>
              <w:right w:val="nil"/>
            </w:tcBorders>
            <w:shd w:val="clear" w:color="auto" w:fill="auto"/>
            <w:hideMark/>
          </w:tcPr>
          <w:p w14:paraId="760C2551"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struktūriniais dažais su smėlio dulkių užpildu, kai antrasis arba kartotinis sluoksnis, purkštuvu</w:t>
            </w:r>
          </w:p>
        </w:tc>
        <w:tc>
          <w:tcPr>
            <w:tcW w:w="920" w:type="dxa"/>
            <w:tcBorders>
              <w:top w:val="nil"/>
              <w:left w:val="nil"/>
              <w:bottom w:val="nil"/>
              <w:right w:val="nil"/>
            </w:tcBorders>
            <w:shd w:val="clear" w:color="auto" w:fill="auto"/>
            <w:hideMark/>
          </w:tcPr>
          <w:p w14:paraId="4B008DB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F4A422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25</w:t>
            </w:r>
          </w:p>
        </w:tc>
      </w:tr>
      <w:tr w:rsidR="00093D8E" w:rsidRPr="00093D8E" w14:paraId="5C42B303"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0CDA8222"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109</w:t>
            </w:r>
          </w:p>
        </w:tc>
        <w:tc>
          <w:tcPr>
            <w:tcW w:w="3760" w:type="dxa"/>
            <w:tcBorders>
              <w:top w:val="nil"/>
              <w:left w:val="nil"/>
              <w:bottom w:val="nil"/>
              <w:right w:val="nil"/>
            </w:tcBorders>
            <w:shd w:val="clear" w:color="auto" w:fill="auto"/>
            <w:hideMark/>
          </w:tcPr>
          <w:p w14:paraId="7EE769CF"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Šiukšlių dėžės demontavimas </w:t>
            </w:r>
          </w:p>
        </w:tc>
        <w:tc>
          <w:tcPr>
            <w:tcW w:w="920" w:type="dxa"/>
            <w:tcBorders>
              <w:top w:val="nil"/>
              <w:left w:val="nil"/>
              <w:bottom w:val="nil"/>
              <w:right w:val="nil"/>
            </w:tcBorders>
            <w:shd w:val="clear" w:color="auto" w:fill="auto"/>
            <w:hideMark/>
          </w:tcPr>
          <w:p w14:paraId="0ED33113"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570E579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w:t>
            </w:r>
          </w:p>
        </w:tc>
      </w:tr>
      <w:tr w:rsidR="00093D8E" w:rsidRPr="00093D8E" w14:paraId="1BBA3B36"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05DA69A9"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110</w:t>
            </w:r>
          </w:p>
        </w:tc>
        <w:tc>
          <w:tcPr>
            <w:tcW w:w="3760" w:type="dxa"/>
            <w:tcBorders>
              <w:top w:val="nil"/>
              <w:left w:val="nil"/>
              <w:bottom w:val="nil"/>
              <w:right w:val="nil"/>
            </w:tcBorders>
            <w:shd w:val="clear" w:color="auto" w:fill="auto"/>
            <w:hideMark/>
          </w:tcPr>
          <w:p w14:paraId="4E8D1D08"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Naujos šiukšlių dėžės sumontavimas ant šaligatvio plytelės tvirtinant nerūdyjančio plieno varžtais, kai šaligatvio plytelė komplekte </w:t>
            </w:r>
          </w:p>
        </w:tc>
        <w:tc>
          <w:tcPr>
            <w:tcW w:w="920" w:type="dxa"/>
            <w:tcBorders>
              <w:top w:val="nil"/>
              <w:left w:val="nil"/>
              <w:bottom w:val="nil"/>
              <w:right w:val="nil"/>
            </w:tcBorders>
            <w:shd w:val="clear" w:color="auto" w:fill="auto"/>
            <w:hideMark/>
          </w:tcPr>
          <w:p w14:paraId="169FAA0E"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064B8F0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2</w:t>
            </w:r>
          </w:p>
        </w:tc>
      </w:tr>
      <w:tr w:rsidR="00093D8E" w:rsidRPr="00093D8E" w14:paraId="497F5CC2" w14:textId="77777777" w:rsidTr="00093D8E">
        <w:trPr>
          <w:trHeight w:val="300"/>
          <w:jc w:val="center"/>
        </w:trPr>
        <w:tc>
          <w:tcPr>
            <w:tcW w:w="580" w:type="dxa"/>
            <w:tcBorders>
              <w:top w:val="nil"/>
              <w:left w:val="nil"/>
              <w:bottom w:val="nil"/>
              <w:right w:val="nil"/>
            </w:tcBorders>
            <w:shd w:val="clear" w:color="auto" w:fill="auto"/>
            <w:noWrap/>
            <w:vAlign w:val="center"/>
            <w:hideMark/>
          </w:tcPr>
          <w:p w14:paraId="527E474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111</w:t>
            </w:r>
          </w:p>
        </w:tc>
        <w:tc>
          <w:tcPr>
            <w:tcW w:w="3760" w:type="dxa"/>
            <w:tcBorders>
              <w:top w:val="nil"/>
              <w:left w:val="nil"/>
              <w:bottom w:val="nil"/>
              <w:right w:val="nil"/>
            </w:tcBorders>
            <w:shd w:val="clear" w:color="auto" w:fill="auto"/>
            <w:hideMark/>
          </w:tcPr>
          <w:p w14:paraId="6C24AE7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nuėmimas</w:t>
            </w:r>
          </w:p>
        </w:tc>
        <w:tc>
          <w:tcPr>
            <w:tcW w:w="920" w:type="dxa"/>
            <w:tcBorders>
              <w:top w:val="nil"/>
              <w:left w:val="nil"/>
              <w:bottom w:val="nil"/>
              <w:right w:val="nil"/>
            </w:tcBorders>
            <w:shd w:val="clear" w:color="auto" w:fill="auto"/>
            <w:hideMark/>
          </w:tcPr>
          <w:p w14:paraId="564641C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6055753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336B68BC"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36164FC6"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112</w:t>
            </w:r>
          </w:p>
        </w:tc>
        <w:tc>
          <w:tcPr>
            <w:tcW w:w="3760" w:type="dxa"/>
            <w:tcBorders>
              <w:top w:val="nil"/>
              <w:left w:val="nil"/>
              <w:bottom w:val="nil"/>
              <w:right w:val="nil"/>
            </w:tcBorders>
            <w:shd w:val="clear" w:color="auto" w:fill="auto"/>
            <w:hideMark/>
          </w:tcPr>
          <w:p w14:paraId="2AA789F0"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remontas, išardant lentas ir dažant arba lakuojant lentas bespalviu laku</w:t>
            </w:r>
          </w:p>
        </w:tc>
        <w:tc>
          <w:tcPr>
            <w:tcW w:w="920" w:type="dxa"/>
            <w:tcBorders>
              <w:top w:val="nil"/>
              <w:left w:val="nil"/>
              <w:bottom w:val="nil"/>
              <w:right w:val="nil"/>
            </w:tcBorders>
            <w:shd w:val="clear" w:color="auto" w:fill="auto"/>
            <w:hideMark/>
          </w:tcPr>
          <w:p w14:paraId="78638610"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1D1B17C4"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627D73FD" w14:textId="77777777" w:rsidTr="00093D8E">
        <w:trPr>
          <w:trHeight w:val="900"/>
          <w:jc w:val="center"/>
        </w:trPr>
        <w:tc>
          <w:tcPr>
            <w:tcW w:w="580" w:type="dxa"/>
            <w:tcBorders>
              <w:top w:val="nil"/>
              <w:left w:val="nil"/>
              <w:bottom w:val="nil"/>
              <w:right w:val="nil"/>
            </w:tcBorders>
            <w:shd w:val="clear" w:color="auto" w:fill="auto"/>
            <w:noWrap/>
            <w:vAlign w:val="center"/>
            <w:hideMark/>
          </w:tcPr>
          <w:p w14:paraId="3A9DC66B"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113</w:t>
            </w:r>
          </w:p>
        </w:tc>
        <w:tc>
          <w:tcPr>
            <w:tcW w:w="3760" w:type="dxa"/>
            <w:tcBorders>
              <w:top w:val="nil"/>
              <w:left w:val="nil"/>
              <w:bottom w:val="nil"/>
              <w:right w:val="nil"/>
            </w:tcBorders>
            <w:shd w:val="clear" w:color="auto" w:fill="auto"/>
            <w:hideMark/>
          </w:tcPr>
          <w:p w14:paraId="79B3A29D"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Suolelių dažymas, metalinių inventorių, milteliniu būdu, paruošiant paviršių (smėliuojant ir gruntuojant), matmenys 1,8m ilgio 0,65 pločio ir 0,8 m aukščiau</w:t>
            </w:r>
          </w:p>
        </w:tc>
        <w:tc>
          <w:tcPr>
            <w:tcW w:w="920" w:type="dxa"/>
            <w:tcBorders>
              <w:top w:val="nil"/>
              <w:left w:val="nil"/>
              <w:bottom w:val="nil"/>
              <w:right w:val="nil"/>
            </w:tcBorders>
            <w:shd w:val="clear" w:color="auto" w:fill="auto"/>
            <w:hideMark/>
          </w:tcPr>
          <w:p w14:paraId="7B725565"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6C43075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07E05328"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01D7939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114</w:t>
            </w:r>
          </w:p>
        </w:tc>
        <w:tc>
          <w:tcPr>
            <w:tcW w:w="3760" w:type="dxa"/>
            <w:tcBorders>
              <w:top w:val="nil"/>
              <w:left w:val="nil"/>
              <w:bottom w:val="nil"/>
              <w:right w:val="nil"/>
            </w:tcBorders>
            <w:shd w:val="clear" w:color="auto" w:fill="auto"/>
            <w:hideMark/>
          </w:tcPr>
          <w:p w14:paraId="03350CBA"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Suolelio lentų sumontavimas, tvirtinant lentas prie konstrukcijos  nerūdyjančio plieno varžtais</w:t>
            </w:r>
          </w:p>
        </w:tc>
        <w:tc>
          <w:tcPr>
            <w:tcW w:w="920" w:type="dxa"/>
            <w:tcBorders>
              <w:top w:val="nil"/>
              <w:left w:val="nil"/>
              <w:bottom w:val="nil"/>
              <w:right w:val="nil"/>
            </w:tcBorders>
            <w:shd w:val="clear" w:color="auto" w:fill="auto"/>
            <w:hideMark/>
          </w:tcPr>
          <w:p w14:paraId="25360048"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23B5934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7,5</w:t>
            </w:r>
          </w:p>
        </w:tc>
      </w:tr>
      <w:tr w:rsidR="00093D8E" w:rsidRPr="00093D8E" w14:paraId="517669A7"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43E2CDC5"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115</w:t>
            </w:r>
          </w:p>
        </w:tc>
        <w:tc>
          <w:tcPr>
            <w:tcW w:w="3760" w:type="dxa"/>
            <w:tcBorders>
              <w:top w:val="nil"/>
              <w:left w:val="nil"/>
              <w:bottom w:val="nil"/>
              <w:right w:val="nil"/>
            </w:tcBorders>
            <w:shd w:val="clear" w:color="auto" w:fill="auto"/>
            <w:hideMark/>
          </w:tcPr>
          <w:p w14:paraId="72635DD8"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Suolų montavimas prie šaligatvio plytelių tvirtinant nerūdyjančio plieno varžtais, kai šaligatvio plytelės komplekte</w:t>
            </w:r>
          </w:p>
        </w:tc>
        <w:tc>
          <w:tcPr>
            <w:tcW w:w="920" w:type="dxa"/>
            <w:tcBorders>
              <w:top w:val="nil"/>
              <w:left w:val="nil"/>
              <w:bottom w:val="nil"/>
              <w:right w:val="nil"/>
            </w:tcBorders>
            <w:shd w:val="clear" w:color="auto" w:fill="auto"/>
            <w:hideMark/>
          </w:tcPr>
          <w:p w14:paraId="69140A4C"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40DBF5E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20CCA3C6"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46BFFC5E"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116</w:t>
            </w:r>
          </w:p>
        </w:tc>
        <w:tc>
          <w:tcPr>
            <w:tcW w:w="3760" w:type="dxa"/>
            <w:tcBorders>
              <w:top w:val="nil"/>
              <w:left w:val="nil"/>
              <w:bottom w:val="nil"/>
              <w:right w:val="nil"/>
            </w:tcBorders>
            <w:shd w:val="clear" w:color="auto" w:fill="auto"/>
            <w:hideMark/>
          </w:tcPr>
          <w:p w14:paraId="3F196349"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 xml:space="preserve">Gėlių vazonų dažymas, metalinių inventorių,  paruošiant paviršių </w:t>
            </w:r>
          </w:p>
        </w:tc>
        <w:tc>
          <w:tcPr>
            <w:tcW w:w="920" w:type="dxa"/>
            <w:tcBorders>
              <w:top w:val="nil"/>
              <w:left w:val="nil"/>
              <w:bottom w:val="nil"/>
              <w:right w:val="nil"/>
            </w:tcBorders>
            <w:shd w:val="clear" w:color="auto" w:fill="auto"/>
            <w:hideMark/>
          </w:tcPr>
          <w:p w14:paraId="4C02AE67"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vnt.</w:t>
            </w:r>
          </w:p>
        </w:tc>
        <w:tc>
          <w:tcPr>
            <w:tcW w:w="1020" w:type="dxa"/>
            <w:tcBorders>
              <w:top w:val="nil"/>
              <w:left w:val="nil"/>
              <w:bottom w:val="nil"/>
              <w:right w:val="nil"/>
            </w:tcBorders>
            <w:shd w:val="clear" w:color="auto" w:fill="auto"/>
            <w:noWrap/>
            <w:hideMark/>
          </w:tcPr>
          <w:p w14:paraId="1DE978D1"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w:t>
            </w:r>
          </w:p>
        </w:tc>
      </w:tr>
      <w:tr w:rsidR="00093D8E" w:rsidRPr="00093D8E" w14:paraId="5818E482" w14:textId="77777777" w:rsidTr="00093D8E">
        <w:trPr>
          <w:trHeight w:val="450"/>
          <w:jc w:val="center"/>
        </w:trPr>
        <w:tc>
          <w:tcPr>
            <w:tcW w:w="580" w:type="dxa"/>
            <w:tcBorders>
              <w:top w:val="nil"/>
              <w:left w:val="nil"/>
              <w:bottom w:val="nil"/>
              <w:right w:val="nil"/>
            </w:tcBorders>
            <w:shd w:val="clear" w:color="auto" w:fill="auto"/>
            <w:noWrap/>
            <w:vAlign w:val="center"/>
            <w:hideMark/>
          </w:tcPr>
          <w:p w14:paraId="65B39F1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117</w:t>
            </w:r>
          </w:p>
        </w:tc>
        <w:tc>
          <w:tcPr>
            <w:tcW w:w="3760" w:type="dxa"/>
            <w:tcBorders>
              <w:top w:val="nil"/>
              <w:left w:val="nil"/>
              <w:bottom w:val="nil"/>
              <w:right w:val="nil"/>
            </w:tcBorders>
            <w:shd w:val="clear" w:color="auto" w:fill="auto"/>
            <w:hideMark/>
          </w:tcPr>
          <w:p w14:paraId="7D6067D8"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kai vienas sluoksnis, purkštuvu dirbant ant žemės (pastolių)</w:t>
            </w:r>
          </w:p>
        </w:tc>
        <w:tc>
          <w:tcPr>
            <w:tcW w:w="920" w:type="dxa"/>
            <w:tcBorders>
              <w:top w:val="nil"/>
              <w:left w:val="nil"/>
              <w:bottom w:val="nil"/>
              <w:right w:val="nil"/>
            </w:tcBorders>
            <w:shd w:val="clear" w:color="auto" w:fill="auto"/>
            <w:hideMark/>
          </w:tcPr>
          <w:p w14:paraId="767CC326"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2B578869"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30</w:t>
            </w:r>
          </w:p>
        </w:tc>
      </w:tr>
      <w:tr w:rsidR="00093D8E" w:rsidRPr="00093D8E" w14:paraId="60FD6156" w14:textId="77777777" w:rsidTr="00093D8E">
        <w:trPr>
          <w:trHeight w:val="675"/>
          <w:jc w:val="center"/>
        </w:trPr>
        <w:tc>
          <w:tcPr>
            <w:tcW w:w="580" w:type="dxa"/>
            <w:tcBorders>
              <w:top w:val="nil"/>
              <w:left w:val="nil"/>
              <w:bottom w:val="nil"/>
              <w:right w:val="nil"/>
            </w:tcBorders>
            <w:shd w:val="clear" w:color="auto" w:fill="auto"/>
            <w:noWrap/>
            <w:vAlign w:val="center"/>
            <w:hideMark/>
          </w:tcPr>
          <w:p w14:paraId="4E032A30"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118</w:t>
            </w:r>
          </w:p>
        </w:tc>
        <w:tc>
          <w:tcPr>
            <w:tcW w:w="3760" w:type="dxa"/>
            <w:tcBorders>
              <w:top w:val="nil"/>
              <w:left w:val="nil"/>
              <w:bottom w:val="nil"/>
              <w:right w:val="nil"/>
            </w:tcBorders>
            <w:shd w:val="clear" w:color="auto" w:fill="auto"/>
            <w:hideMark/>
          </w:tcPr>
          <w:p w14:paraId="5A708C95" w14:textId="77777777"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Išorinių paviršių dažymas,  kai antrasis arba kartotinis sluoksnis, purkštuvu dirbant ant žemės (pastolių)</w:t>
            </w:r>
          </w:p>
        </w:tc>
        <w:tc>
          <w:tcPr>
            <w:tcW w:w="920" w:type="dxa"/>
            <w:tcBorders>
              <w:top w:val="nil"/>
              <w:left w:val="nil"/>
              <w:bottom w:val="nil"/>
              <w:right w:val="nil"/>
            </w:tcBorders>
            <w:shd w:val="clear" w:color="auto" w:fill="auto"/>
            <w:hideMark/>
          </w:tcPr>
          <w:p w14:paraId="2ACE03FA"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3C7B4B1D"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30</w:t>
            </w:r>
          </w:p>
        </w:tc>
      </w:tr>
      <w:tr w:rsidR="00093D8E" w:rsidRPr="00093D8E" w14:paraId="178A8983" w14:textId="77777777" w:rsidTr="00093D8E">
        <w:trPr>
          <w:trHeight w:val="555"/>
          <w:jc w:val="center"/>
        </w:trPr>
        <w:tc>
          <w:tcPr>
            <w:tcW w:w="580" w:type="dxa"/>
            <w:tcBorders>
              <w:top w:val="nil"/>
              <w:left w:val="nil"/>
              <w:bottom w:val="nil"/>
              <w:right w:val="nil"/>
            </w:tcBorders>
            <w:shd w:val="clear" w:color="auto" w:fill="auto"/>
            <w:noWrap/>
            <w:vAlign w:val="center"/>
            <w:hideMark/>
          </w:tcPr>
          <w:p w14:paraId="738C1D38"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119</w:t>
            </w:r>
          </w:p>
        </w:tc>
        <w:tc>
          <w:tcPr>
            <w:tcW w:w="3760" w:type="dxa"/>
            <w:tcBorders>
              <w:top w:val="nil"/>
              <w:left w:val="nil"/>
              <w:bottom w:val="nil"/>
              <w:right w:val="nil"/>
            </w:tcBorders>
            <w:shd w:val="clear" w:color="auto" w:fill="auto"/>
            <w:hideMark/>
          </w:tcPr>
          <w:p w14:paraId="6C086728" w14:textId="281E045C"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Modulinių pastolių įrengimas ir išardymas (100 m3 įrengtų pastolių), kai pastolių aukštis iki 10 m</w:t>
            </w:r>
          </w:p>
        </w:tc>
        <w:tc>
          <w:tcPr>
            <w:tcW w:w="920" w:type="dxa"/>
            <w:tcBorders>
              <w:top w:val="nil"/>
              <w:left w:val="nil"/>
              <w:bottom w:val="nil"/>
              <w:right w:val="nil"/>
            </w:tcBorders>
            <w:shd w:val="clear" w:color="auto" w:fill="auto"/>
            <w:hideMark/>
          </w:tcPr>
          <w:p w14:paraId="196A54FB"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m3</w:t>
            </w:r>
          </w:p>
        </w:tc>
        <w:tc>
          <w:tcPr>
            <w:tcW w:w="1020" w:type="dxa"/>
            <w:tcBorders>
              <w:top w:val="nil"/>
              <w:left w:val="nil"/>
              <w:bottom w:val="nil"/>
              <w:right w:val="nil"/>
            </w:tcBorders>
            <w:shd w:val="clear" w:color="auto" w:fill="auto"/>
            <w:noWrap/>
            <w:hideMark/>
          </w:tcPr>
          <w:p w14:paraId="1F4AE6F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400</w:t>
            </w:r>
          </w:p>
        </w:tc>
      </w:tr>
      <w:tr w:rsidR="00093D8E" w:rsidRPr="00093D8E" w14:paraId="73249781" w14:textId="77777777" w:rsidTr="00093D8E">
        <w:trPr>
          <w:trHeight w:val="540"/>
          <w:jc w:val="center"/>
        </w:trPr>
        <w:tc>
          <w:tcPr>
            <w:tcW w:w="580" w:type="dxa"/>
            <w:tcBorders>
              <w:top w:val="nil"/>
              <w:left w:val="nil"/>
              <w:bottom w:val="nil"/>
              <w:right w:val="nil"/>
            </w:tcBorders>
            <w:shd w:val="clear" w:color="auto" w:fill="auto"/>
            <w:noWrap/>
            <w:vAlign w:val="center"/>
            <w:hideMark/>
          </w:tcPr>
          <w:p w14:paraId="38CA37E3" w14:textId="77777777" w:rsidR="00093D8E" w:rsidRPr="00093D8E" w:rsidRDefault="00093D8E" w:rsidP="00093D8E">
            <w:pPr>
              <w:spacing w:after="0" w:line="240" w:lineRule="auto"/>
              <w:jc w:val="center"/>
              <w:rPr>
                <w:rFonts w:eastAsia="Times New Roman"/>
                <w:color w:val="000000"/>
                <w:sz w:val="20"/>
                <w:szCs w:val="20"/>
                <w:lang w:eastAsia="lt-LT"/>
              </w:rPr>
            </w:pPr>
            <w:r w:rsidRPr="00093D8E">
              <w:rPr>
                <w:rFonts w:eastAsia="Times New Roman"/>
                <w:color w:val="000000"/>
                <w:sz w:val="20"/>
                <w:szCs w:val="20"/>
                <w:lang w:eastAsia="lt-LT"/>
              </w:rPr>
              <w:t>120</w:t>
            </w:r>
          </w:p>
        </w:tc>
        <w:tc>
          <w:tcPr>
            <w:tcW w:w="3760" w:type="dxa"/>
            <w:tcBorders>
              <w:top w:val="nil"/>
              <w:left w:val="nil"/>
              <w:bottom w:val="nil"/>
              <w:right w:val="nil"/>
            </w:tcBorders>
            <w:shd w:val="clear" w:color="auto" w:fill="auto"/>
            <w:hideMark/>
          </w:tcPr>
          <w:p w14:paraId="5AE931B4" w14:textId="69319604" w:rsidR="00093D8E" w:rsidRPr="00093D8E" w:rsidRDefault="00093D8E" w:rsidP="00093D8E">
            <w:pPr>
              <w:spacing w:after="0" w:line="240" w:lineRule="auto"/>
              <w:rPr>
                <w:rFonts w:eastAsia="Times New Roman"/>
                <w:sz w:val="20"/>
                <w:szCs w:val="20"/>
                <w:lang w:eastAsia="lt-LT"/>
              </w:rPr>
            </w:pPr>
            <w:r w:rsidRPr="00093D8E">
              <w:rPr>
                <w:rFonts w:eastAsia="Times New Roman"/>
                <w:sz w:val="20"/>
                <w:szCs w:val="20"/>
                <w:lang w:eastAsia="lt-LT"/>
              </w:rPr>
              <w:t>Betono trinkelių grindinio rekonstrukcija, kai 75% trinkelių ir bordiūrų naudoti</w:t>
            </w:r>
          </w:p>
        </w:tc>
        <w:tc>
          <w:tcPr>
            <w:tcW w:w="920" w:type="dxa"/>
            <w:tcBorders>
              <w:top w:val="nil"/>
              <w:left w:val="nil"/>
              <w:bottom w:val="nil"/>
              <w:right w:val="nil"/>
            </w:tcBorders>
            <w:shd w:val="clear" w:color="auto" w:fill="auto"/>
            <w:hideMark/>
          </w:tcPr>
          <w:p w14:paraId="3F24B6A2"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m2</w:t>
            </w:r>
          </w:p>
        </w:tc>
        <w:tc>
          <w:tcPr>
            <w:tcW w:w="1020" w:type="dxa"/>
            <w:tcBorders>
              <w:top w:val="nil"/>
              <w:left w:val="nil"/>
              <w:bottom w:val="nil"/>
              <w:right w:val="nil"/>
            </w:tcBorders>
            <w:shd w:val="clear" w:color="auto" w:fill="auto"/>
            <w:noWrap/>
            <w:hideMark/>
          </w:tcPr>
          <w:p w14:paraId="7E7F426F" w14:textId="77777777" w:rsidR="00093D8E" w:rsidRPr="00093D8E" w:rsidRDefault="00093D8E" w:rsidP="00093D8E">
            <w:pPr>
              <w:spacing w:after="0" w:line="240" w:lineRule="auto"/>
              <w:jc w:val="center"/>
              <w:rPr>
                <w:rFonts w:eastAsia="Times New Roman"/>
                <w:sz w:val="20"/>
                <w:szCs w:val="20"/>
                <w:lang w:eastAsia="lt-LT"/>
              </w:rPr>
            </w:pPr>
            <w:r w:rsidRPr="00093D8E">
              <w:rPr>
                <w:rFonts w:eastAsia="Times New Roman"/>
                <w:sz w:val="20"/>
                <w:szCs w:val="20"/>
                <w:lang w:eastAsia="lt-LT"/>
              </w:rPr>
              <w:t>50</w:t>
            </w:r>
          </w:p>
        </w:tc>
      </w:tr>
    </w:tbl>
    <w:p w14:paraId="7447D369" w14:textId="6F1EC286" w:rsidR="001F1FEA" w:rsidRDefault="002E42F5">
      <w:pPr>
        <w:rPr>
          <w:sz w:val="22"/>
          <w:u w:val="single"/>
        </w:rPr>
      </w:pPr>
      <w:r w:rsidRPr="00A80E4F">
        <w:rPr>
          <w:color w:val="000000"/>
          <w:sz w:val="22"/>
          <w:u w:val="single"/>
        </w:rPr>
        <w:t>Faktinius darbų ir medžiagų kiekius, Rangovas tikslinasi objekte iki rangos darbų pasiūlymų pateikimo</w:t>
      </w:r>
      <w:r w:rsidRPr="00A80E4F">
        <w:rPr>
          <w:color w:val="000000"/>
          <w:sz w:val="22"/>
        </w:rPr>
        <w:t>. Rangovas įsipareigoja apžiūrėti remontuojamą objektą, įsivertinti numatomus darbus ir jų kiekius.</w:t>
      </w:r>
      <w:r w:rsidRPr="00A80E4F">
        <w:rPr>
          <w:sz w:val="22"/>
        </w:rPr>
        <w:t xml:space="preserve"> </w:t>
      </w:r>
      <w:r w:rsidRPr="00A80E4F">
        <w:rPr>
          <w:sz w:val="22"/>
          <w:u w:val="single"/>
        </w:rPr>
        <w:t>Statybos rangos sutarties vykdymo metu nebus priimami jokie Rangovo reikalavimai pakeisti bendrą pasiūlymo kainą, atlikti nenumatytus papildomus darbus arba sąlygas, tai bus grindžiama Rangovo klaidomis ar praleidimais, faktinės situacijos neįvertinimu.</w:t>
      </w:r>
    </w:p>
    <w:p w14:paraId="774AEE56" w14:textId="4849290B" w:rsidR="001F1FEA" w:rsidRPr="0056085C" w:rsidRDefault="001F1FEA">
      <w:pPr>
        <w:rPr>
          <w:b/>
          <w:bCs/>
          <w:sz w:val="22"/>
        </w:rPr>
      </w:pPr>
      <w:r w:rsidRPr="0056085C">
        <w:rPr>
          <w:b/>
          <w:bCs/>
          <w:sz w:val="22"/>
        </w:rPr>
        <w:t>PRIDEDAMA.</w:t>
      </w:r>
    </w:p>
    <w:p w14:paraId="05632687" w14:textId="40829059" w:rsidR="001F1FEA" w:rsidRDefault="001F1FEA">
      <w:r w:rsidRPr="001F1FEA">
        <w:rPr>
          <w:sz w:val="22"/>
        </w:rPr>
        <w:t xml:space="preserve">Fotofiksacijos, </w:t>
      </w:r>
      <w:r w:rsidR="002435E7">
        <w:rPr>
          <w:sz w:val="22"/>
        </w:rPr>
        <w:t>7</w:t>
      </w:r>
      <w:r w:rsidRPr="001F1FEA">
        <w:rPr>
          <w:sz w:val="22"/>
        </w:rPr>
        <w:t xml:space="preserve"> vnt.</w:t>
      </w:r>
    </w:p>
    <w:p w14:paraId="223241E7" w14:textId="198B6491" w:rsidR="001F1FEA" w:rsidRDefault="009F23F7">
      <w:r>
        <w:rPr>
          <w:noProof/>
        </w:rPr>
        <w:lastRenderedPageBreak/>
        <w:drawing>
          <wp:anchor distT="0" distB="0" distL="114300" distR="114300" simplePos="0" relativeHeight="251662336" behindDoc="0" locked="0" layoutInCell="1" allowOverlap="1" wp14:anchorId="366D586A" wp14:editId="139DD1BD">
            <wp:simplePos x="0" y="0"/>
            <wp:positionH relativeFrom="margin">
              <wp:align>right</wp:align>
            </wp:positionH>
            <wp:positionV relativeFrom="paragraph">
              <wp:posOffset>172085</wp:posOffset>
            </wp:positionV>
            <wp:extent cx="6905625" cy="6254750"/>
            <wp:effectExtent l="0" t="0" r="9525" b="0"/>
            <wp:wrapSquare wrapText="bothSides"/>
            <wp:docPr id="156214187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05625" cy="6254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7454203" w14:textId="408EBF09" w:rsidR="001F1FEA" w:rsidRDefault="001F1FEA"/>
    <w:p w14:paraId="70254AA6" w14:textId="77777777" w:rsidR="001F1FEA" w:rsidRDefault="001F1FEA"/>
    <w:p w14:paraId="61CF69C3" w14:textId="77777777" w:rsidR="001F1FEA" w:rsidRDefault="001F1FEA"/>
    <w:p w14:paraId="49457DE9" w14:textId="5A820231" w:rsidR="001F1FEA" w:rsidRDefault="001F1FEA"/>
    <w:p w14:paraId="0EFAFDC6" w14:textId="41E1619B" w:rsidR="001F1FEA" w:rsidRDefault="009F23F7">
      <w:r>
        <w:rPr>
          <w:noProof/>
        </w:rPr>
        <w:lastRenderedPageBreak/>
        <w:drawing>
          <wp:inline distT="0" distB="0" distL="0" distR="0" wp14:anchorId="73EE7609" wp14:editId="57ECCB6C">
            <wp:extent cx="5705475" cy="7607300"/>
            <wp:effectExtent l="0" t="0" r="9525" b="0"/>
            <wp:docPr id="74738602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7434" cy="7609912"/>
                    </a:xfrm>
                    <a:prstGeom prst="rect">
                      <a:avLst/>
                    </a:prstGeom>
                    <a:noFill/>
                    <a:ln>
                      <a:noFill/>
                    </a:ln>
                  </pic:spPr>
                </pic:pic>
              </a:graphicData>
            </a:graphic>
          </wp:inline>
        </w:drawing>
      </w:r>
      <w:r w:rsidRPr="009F23F7">
        <w:rPr>
          <w:rFonts w:eastAsia="Times New Roman"/>
          <w:noProof/>
          <w:sz w:val="20"/>
          <w:szCs w:val="20"/>
          <w:lang w:eastAsia="lt-LT"/>
        </w:rPr>
        <w:t xml:space="preserve"> </w:t>
      </w:r>
      <w:r>
        <w:rPr>
          <w:rFonts w:eastAsia="Times New Roman"/>
          <w:noProof/>
          <w:sz w:val="20"/>
          <w:szCs w:val="20"/>
          <w:lang w:eastAsia="lt-LT"/>
        </w:rPr>
        <w:lastRenderedPageBreak/>
        <w:drawing>
          <wp:inline distT="0" distB="0" distL="0" distR="0" wp14:anchorId="2A697DF3" wp14:editId="46C03CE4">
            <wp:extent cx="6115050" cy="8153400"/>
            <wp:effectExtent l="0" t="0" r="0" b="0"/>
            <wp:docPr id="681712618"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Pr>
          <w:rFonts w:eastAsia="Times New Roman"/>
          <w:noProof/>
          <w:sz w:val="20"/>
          <w:szCs w:val="20"/>
          <w:lang w:eastAsia="lt-LT"/>
        </w:rPr>
        <w:lastRenderedPageBreak/>
        <w:drawing>
          <wp:inline distT="0" distB="0" distL="0" distR="0" wp14:anchorId="31130D87" wp14:editId="5000B8D9">
            <wp:extent cx="6115050" cy="8153400"/>
            <wp:effectExtent l="0" t="0" r="0" b="0"/>
            <wp:docPr id="47319111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Pr>
          <w:rFonts w:eastAsia="Times New Roman"/>
          <w:noProof/>
          <w:sz w:val="20"/>
          <w:szCs w:val="20"/>
          <w:lang w:eastAsia="lt-LT"/>
        </w:rPr>
        <w:lastRenderedPageBreak/>
        <w:drawing>
          <wp:inline distT="0" distB="0" distL="0" distR="0" wp14:anchorId="1C46B457" wp14:editId="3B1FDA26">
            <wp:extent cx="6115050" cy="8153400"/>
            <wp:effectExtent l="0" t="0" r="0" b="0"/>
            <wp:docPr id="1861787196"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Pr>
          <w:rFonts w:eastAsia="Times New Roman"/>
          <w:noProof/>
          <w:sz w:val="20"/>
          <w:szCs w:val="20"/>
          <w:lang w:eastAsia="lt-LT"/>
        </w:rPr>
        <w:lastRenderedPageBreak/>
        <w:drawing>
          <wp:inline distT="0" distB="0" distL="0" distR="0" wp14:anchorId="1EE3ACE8" wp14:editId="2A41D89D">
            <wp:extent cx="6115050" cy="8153400"/>
            <wp:effectExtent l="0" t="0" r="0" b="0"/>
            <wp:docPr id="1597808932"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Pr>
          <w:rFonts w:eastAsia="Times New Roman"/>
          <w:noProof/>
          <w:sz w:val="20"/>
          <w:szCs w:val="20"/>
          <w:lang w:eastAsia="lt-LT"/>
        </w:rPr>
        <w:lastRenderedPageBreak/>
        <w:drawing>
          <wp:inline distT="0" distB="0" distL="0" distR="0" wp14:anchorId="676DA745" wp14:editId="3A53571D">
            <wp:extent cx="6115050" cy="8153400"/>
            <wp:effectExtent l="0" t="0" r="0" b="0"/>
            <wp:docPr id="50276727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8153400"/>
                    </a:xfrm>
                    <a:prstGeom prst="rect">
                      <a:avLst/>
                    </a:prstGeom>
                    <a:noFill/>
                    <a:ln>
                      <a:noFill/>
                    </a:ln>
                  </pic:spPr>
                </pic:pic>
              </a:graphicData>
            </a:graphic>
          </wp:inline>
        </w:drawing>
      </w:r>
      <w:r>
        <w:rPr>
          <w:noProof/>
        </w:rPr>
        <w:t xml:space="preserve"> </w:t>
      </w:r>
    </w:p>
    <w:sectPr w:rsidR="001F1FEA">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F0A29"/>
    <w:multiLevelType w:val="multilevel"/>
    <w:tmpl w:val="7706A2C2"/>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2A0B1434"/>
    <w:multiLevelType w:val="hybridMultilevel"/>
    <w:tmpl w:val="672468E4"/>
    <w:lvl w:ilvl="0" w:tplc="70EA65A8">
      <w:numFmt w:val="bullet"/>
      <w:lvlText w:val="-"/>
      <w:lvlJc w:val="left"/>
      <w:pPr>
        <w:ind w:left="1080" w:hanging="360"/>
      </w:pPr>
      <w:rPr>
        <w:rFonts w:ascii="Times New Roman" w:eastAsia="Calibri"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2" w15:restartNumberingAfterBreak="0">
    <w:nsid w:val="32E66E8F"/>
    <w:multiLevelType w:val="hybridMultilevel"/>
    <w:tmpl w:val="79C4B48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693A34C1"/>
    <w:multiLevelType w:val="hybridMultilevel"/>
    <w:tmpl w:val="2794C0E4"/>
    <w:lvl w:ilvl="0" w:tplc="0427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77694AD3"/>
    <w:multiLevelType w:val="hybridMultilevel"/>
    <w:tmpl w:val="8F7046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658117259">
    <w:abstractNumId w:val="3"/>
  </w:num>
  <w:num w:numId="2" w16cid:durableId="308368734">
    <w:abstractNumId w:val="4"/>
  </w:num>
  <w:num w:numId="3" w16cid:durableId="141967367">
    <w:abstractNumId w:val="0"/>
  </w:num>
  <w:num w:numId="4" w16cid:durableId="1622346139">
    <w:abstractNumId w:val="1"/>
  </w:num>
  <w:num w:numId="5" w16cid:durableId="12093024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2FAC"/>
    <w:rsid w:val="000226E6"/>
    <w:rsid w:val="00093D8E"/>
    <w:rsid w:val="00134350"/>
    <w:rsid w:val="001970BA"/>
    <w:rsid w:val="001F1FEA"/>
    <w:rsid w:val="002149F4"/>
    <w:rsid w:val="002435E7"/>
    <w:rsid w:val="00287A2B"/>
    <w:rsid w:val="00291893"/>
    <w:rsid w:val="002D769F"/>
    <w:rsid w:val="002E42F5"/>
    <w:rsid w:val="003A40D6"/>
    <w:rsid w:val="003D328C"/>
    <w:rsid w:val="00416858"/>
    <w:rsid w:val="00420D3A"/>
    <w:rsid w:val="00460CB6"/>
    <w:rsid w:val="004835CF"/>
    <w:rsid w:val="004C1187"/>
    <w:rsid w:val="004E390C"/>
    <w:rsid w:val="005201F5"/>
    <w:rsid w:val="0056085C"/>
    <w:rsid w:val="00594397"/>
    <w:rsid w:val="005C1A0F"/>
    <w:rsid w:val="00623DD2"/>
    <w:rsid w:val="007268F4"/>
    <w:rsid w:val="007B64B5"/>
    <w:rsid w:val="007E359D"/>
    <w:rsid w:val="007F6794"/>
    <w:rsid w:val="007F7A17"/>
    <w:rsid w:val="0083201A"/>
    <w:rsid w:val="009B1BAC"/>
    <w:rsid w:val="009B2619"/>
    <w:rsid w:val="009F23F7"/>
    <w:rsid w:val="009F455F"/>
    <w:rsid w:val="00A80E4F"/>
    <w:rsid w:val="00AD60B0"/>
    <w:rsid w:val="00AF63A2"/>
    <w:rsid w:val="00BE7F6F"/>
    <w:rsid w:val="00CD5B58"/>
    <w:rsid w:val="00D255A5"/>
    <w:rsid w:val="00D57652"/>
    <w:rsid w:val="00D627C7"/>
    <w:rsid w:val="00E72FAC"/>
    <w:rsid w:val="00E938D7"/>
    <w:rsid w:val="00EE6B08"/>
    <w:rsid w:val="00F94C0F"/>
    <w:rsid w:val="00FC0D3C"/>
    <w:rsid w:val="00FC5D9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10AC33"/>
  <w15:chartTrackingRefBased/>
  <w15:docId w15:val="{95EF0037-08E8-4C86-A74A-AC1E289374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before="200"/>
        <w:ind w:left="1298" w:hanging="57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16858"/>
    <w:pPr>
      <w:spacing w:before="0" w:after="160" w:line="259" w:lineRule="auto"/>
      <w:ind w:left="0" w:firstLine="0"/>
    </w:pPr>
    <w:rPr>
      <w:rFonts w:ascii="Times New Roman" w:eastAsia="Calibri" w:hAnsi="Times New Roman" w:cs="Times New Roman"/>
      <w:sz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Sraopastraipa">
    <w:name w:val="List Paragraph"/>
    <w:aliases w:val="lp1,Bullet 1,Use Case List Paragraph,List Paragraph 1,List Paragraph Red,Buletai,Bullet EY,List Paragraph21,List Paragraph1,List Paragraph2,Numbering,ERP-List Paragraph,List Paragraph11,List Paragraph111,Paragraph,List not in Table"/>
    <w:basedOn w:val="prastasis"/>
    <w:link w:val="SraopastraipaDiagrama"/>
    <w:uiPriority w:val="34"/>
    <w:qFormat/>
    <w:rsid w:val="00416858"/>
    <w:pPr>
      <w:ind w:left="720"/>
      <w:contextualSpacing/>
    </w:pPr>
  </w:style>
  <w:style w:type="character" w:customStyle="1" w:styleId="SraopastraipaDiagrama">
    <w:name w:val="Sąrašo pastraipa Diagrama"/>
    <w:aliases w:val="lp1 Diagrama,Bullet 1 Diagrama,Use Case List Paragraph Diagrama,List Paragraph 1 Diagrama,List Paragraph Red Diagrama,Buletai Diagrama,Bullet EY Diagrama,List Paragraph21 Diagrama,List Paragraph1 Diagrama,Numbering Diagrama"/>
    <w:link w:val="Sraopastraipa"/>
    <w:uiPriority w:val="34"/>
    <w:rsid w:val="00416858"/>
    <w:rPr>
      <w:rFonts w:ascii="Times New Roman" w:eastAsia="Calibri" w:hAnsi="Times New Roman" w:cs="Times New Roman"/>
      <w:sz w:val="24"/>
    </w:rPr>
  </w:style>
  <w:style w:type="table" w:styleId="Lentelstinklelis">
    <w:name w:val="Table Grid"/>
    <w:basedOn w:val="prastojilentel"/>
    <w:uiPriority w:val="39"/>
    <w:rsid w:val="00F94C0F"/>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8207180">
      <w:bodyDiv w:val="1"/>
      <w:marLeft w:val="0"/>
      <w:marRight w:val="0"/>
      <w:marTop w:val="0"/>
      <w:marBottom w:val="0"/>
      <w:divBdr>
        <w:top w:val="none" w:sz="0" w:space="0" w:color="auto"/>
        <w:left w:val="none" w:sz="0" w:space="0" w:color="auto"/>
        <w:bottom w:val="none" w:sz="0" w:space="0" w:color="auto"/>
        <w:right w:val="none" w:sz="0" w:space="0" w:color="auto"/>
      </w:divBdr>
    </w:div>
    <w:div w:id="561404021">
      <w:bodyDiv w:val="1"/>
      <w:marLeft w:val="0"/>
      <w:marRight w:val="0"/>
      <w:marTop w:val="0"/>
      <w:marBottom w:val="0"/>
      <w:divBdr>
        <w:top w:val="none" w:sz="0" w:space="0" w:color="auto"/>
        <w:left w:val="none" w:sz="0" w:space="0" w:color="auto"/>
        <w:bottom w:val="none" w:sz="0" w:space="0" w:color="auto"/>
        <w:right w:val="none" w:sz="0" w:space="0" w:color="auto"/>
      </w:divBdr>
    </w:div>
    <w:div w:id="696544650">
      <w:bodyDiv w:val="1"/>
      <w:marLeft w:val="0"/>
      <w:marRight w:val="0"/>
      <w:marTop w:val="0"/>
      <w:marBottom w:val="0"/>
      <w:divBdr>
        <w:top w:val="none" w:sz="0" w:space="0" w:color="auto"/>
        <w:left w:val="none" w:sz="0" w:space="0" w:color="auto"/>
        <w:bottom w:val="none" w:sz="0" w:space="0" w:color="auto"/>
        <w:right w:val="none" w:sz="0" w:space="0" w:color="auto"/>
      </w:divBdr>
    </w:div>
    <w:div w:id="696737692">
      <w:bodyDiv w:val="1"/>
      <w:marLeft w:val="0"/>
      <w:marRight w:val="0"/>
      <w:marTop w:val="0"/>
      <w:marBottom w:val="0"/>
      <w:divBdr>
        <w:top w:val="none" w:sz="0" w:space="0" w:color="auto"/>
        <w:left w:val="none" w:sz="0" w:space="0" w:color="auto"/>
        <w:bottom w:val="none" w:sz="0" w:space="0" w:color="auto"/>
        <w:right w:val="none" w:sz="0" w:space="0" w:color="auto"/>
      </w:divBdr>
    </w:div>
    <w:div w:id="835464335">
      <w:bodyDiv w:val="1"/>
      <w:marLeft w:val="0"/>
      <w:marRight w:val="0"/>
      <w:marTop w:val="0"/>
      <w:marBottom w:val="0"/>
      <w:divBdr>
        <w:top w:val="none" w:sz="0" w:space="0" w:color="auto"/>
        <w:left w:val="none" w:sz="0" w:space="0" w:color="auto"/>
        <w:bottom w:val="none" w:sz="0" w:space="0" w:color="auto"/>
        <w:right w:val="none" w:sz="0" w:space="0" w:color="auto"/>
      </w:divBdr>
    </w:div>
    <w:div w:id="1391807565">
      <w:bodyDiv w:val="1"/>
      <w:marLeft w:val="0"/>
      <w:marRight w:val="0"/>
      <w:marTop w:val="0"/>
      <w:marBottom w:val="0"/>
      <w:divBdr>
        <w:top w:val="none" w:sz="0" w:space="0" w:color="auto"/>
        <w:left w:val="none" w:sz="0" w:space="0" w:color="auto"/>
        <w:bottom w:val="none" w:sz="0" w:space="0" w:color="auto"/>
        <w:right w:val="none" w:sz="0" w:space="0" w:color="auto"/>
      </w:divBdr>
    </w:div>
    <w:div w:id="1456363197">
      <w:bodyDiv w:val="1"/>
      <w:marLeft w:val="0"/>
      <w:marRight w:val="0"/>
      <w:marTop w:val="0"/>
      <w:marBottom w:val="0"/>
      <w:divBdr>
        <w:top w:val="none" w:sz="0" w:space="0" w:color="auto"/>
        <w:left w:val="none" w:sz="0" w:space="0" w:color="auto"/>
        <w:bottom w:val="none" w:sz="0" w:space="0" w:color="auto"/>
        <w:right w:val="none" w:sz="0" w:space="0" w:color="auto"/>
      </w:divBdr>
    </w:div>
    <w:div w:id="1468427104">
      <w:bodyDiv w:val="1"/>
      <w:marLeft w:val="0"/>
      <w:marRight w:val="0"/>
      <w:marTop w:val="0"/>
      <w:marBottom w:val="0"/>
      <w:divBdr>
        <w:top w:val="none" w:sz="0" w:space="0" w:color="auto"/>
        <w:left w:val="none" w:sz="0" w:space="0" w:color="auto"/>
        <w:bottom w:val="none" w:sz="0" w:space="0" w:color="auto"/>
        <w:right w:val="none" w:sz="0" w:space="0" w:color="auto"/>
      </w:divBdr>
    </w:div>
    <w:div w:id="1476140567">
      <w:bodyDiv w:val="1"/>
      <w:marLeft w:val="0"/>
      <w:marRight w:val="0"/>
      <w:marTop w:val="0"/>
      <w:marBottom w:val="0"/>
      <w:divBdr>
        <w:top w:val="none" w:sz="0" w:space="0" w:color="auto"/>
        <w:left w:val="none" w:sz="0" w:space="0" w:color="auto"/>
        <w:bottom w:val="none" w:sz="0" w:space="0" w:color="auto"/>
        <w:right w:val="none" w:sz="0" w:space="0" w:color="auto"/>
      </w:divBdr>
    </w:div>
    <w:div w:id="1713067650">
      <w:bodyDiv w:val="1"/>
      <w:marLeft w:val="0"/>
      <w:marRight w:val="0"/>
      <w:marTop w:val="0"/>
      <w:marBottom w:val="0"/>
      <w:divBdr>
        <w:top w:val="none" w:sz="0" w:space="0" w:color="auto"/>
        <w:left w:val="none" w:sz="0" w:space="0" w:color="auto"/>
        <w:bottom w:val="none" w:sz="0" w:space="0" w:color="auto"/>
        <w:right w:val="none" w:sz="0" w:space="0" w:color="auto"/>
      </w:divBdr>
    </w:div>
    <w:div w:id="2018723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482</TotalTime>
  <Pages>15</Pages>
  <Words>10159</Words>
  <Characters>5791</Characters>
  <Application>Microsoft Office Word</Application>
  <DocSecurity>0</DocSecurity>
  <Lines>48</Lines>
  <Paragraphs>31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25</cp:revision>
  <cp:lastPrinted>2024-05-16T07:43:00Z</cp:lastPrinted>
  <dcterms:created xsi:type="dcterms:W3CDTF">2023-01-03T13:52:00Z</dcterms:created>
  <dcterms:modified xsi:type="dcterms:W3CDTF">2025-03-27T14:05:00Z</dcterms:modified>
</cp:coreProperties>
</file>